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8C" w:rsidRDefault="00511807" w:rsidP="0068268C">
      <w:pPr>
        <w:tabs>
          <w:tab w:val="left" w:pos="2160"/>
        </w:tabs>
        <w:spacing w:before="100" w:beforeAutospacing="1" w:after="100" w:afterAutospacing="1" w:line="240" w:lineRule="auto"/>
        <w:contextualSpacing/>
        <w:jc w:val="center"/>
        <w:outlineLvl w:val="0"/>
        <w:rPr>
          <w:rFonts w:ascii="Comic Sans MS" w:eastAsia="Times New Roman" w:hAnsi="Comic Sans MS" w:cs="Times New Roman"/>
          <w:b/>
          <w:bCs/>
          <w:kern w:val="36"/>
        </w:rPr>
      </w:pPr>
      <w:r>
        <w:rPr>
          <w:rFonts w:ascii="Comic Sans MS" w:eastAsia="Times New Roman" w:hAnsi="Comic Sans MS" w:cs="Times New Roman"/>
          <w:b/>
          <w:bCs/>
          <w:kern w:val="36"/>
        </w:rPr>
        <w:t>Boc</w:t>
      </w:r>
      <w:r w:rsidR="0068268C">
        <w:rPr>
          <w:rFonts w:ascii="Comic Sans MS" w:eastAsia="Times New Roman" w:hAnsi="Comic Sans MS" w:cs="Times New Roman"/>
          <w:b/>
          <w:bCs/>
          <w:kern w:val="36"/>
        </w:rPr>
        <w:t>a Ciega High School</w:t>
      </w:r>
    </w:p>
    <w:p w:rsidR="0068268C" w:rsidRPr="00204F50" w:rsidRDefault="00033FCC" w:rsidP="00204F50">
      <w:pPr>
        <w:pStyle w:val="ListParagraph"/>
        <w:ind w:left="0"/>
        <w:rPr>
          <w:b/>
          <w:bCs/>
        </w:rPr>
      </w:pPr>
      <w:r w:rsidRPr="00204F50">
        <w:rPr>
          <w:b/>
        </w:rPr>
        <w:t xml:space="preserve">AP </w:t>
      </w:r>
      <w:r w:rsidR="000D6BF6" w:rsidRPr="00204F50">
        <w:rPr>
          <w:b/>
        </w:rPr>
        <w:t>English Language</w:t>
      </w:r>
      <w:r w:rsidR="001F76D0" w:rsidRPr="00204F50">
        <w:rPr>
          <w:b/>
        </w:rPr>
        <w:t xml:space="preserve"> and Composition</w:t>
      </w:r>
    </w:p>
    <w:p w:rsidR="0068268C" w:rsidRPr="003E020F" w:rsidRDefault="0068268C" w:rsidP="0068268C">
      <w:pPr>
        <w:spacing w:after="0" w:line="240" w:lineRule="auto"/>
        <w:rPr>
          <w:rFonts w:eastAsia="Times New Roman" w:cs="Times New Roman"/>
          <w:sz w:val="19"/>
          <w:szCs w:val="19"/>
        </w:rPr>
      </w:pPr>
      <w:r w:rsidRPr="003E020F">
        <w:rPr>
          <w:rFonts w:eastAsia="Times New Roman" w:cs="Times New Roman"/>
          <w:b/>
          <w:sz w:val="19"/>
          <w:szCs w:val="19"/>
        </w:rPr>
        <w:t xml:space="preserve">Instructor: </w:t>
      </w:r>
      <w:r w:rsidRPr="003E020F">
        <w:rPr>
          <w:rFonts w:eastAsia="Times New Roman" w:cs="Times New Roman"/>
          <w:sz w:val="19"/>
          <w:szCs w:val="19"/>
        </w:rPr>
        <w:t xml:space="preserve">Ms. </w:t>
      </w:r>
      <w:r w:rsidR="000C2DD1">
        <w:rPr>
          <w:rFonts w:eastAsia="Times New Roman" w:cs="Times New Roman"/>
          <w:sz w:val="19"/>
          <w:szCs w:val="19"/>
        </w:rPr>
        <w:t>O’Brien</w:t>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Pr="003E020F">
        <w:rPr>
          <w:rFonts w:eastAsia="Times New Roman" w:cs="Times New Roman"/>
          <w:b/>
          <w:sz w:val="19"/>
          <w:szCs w:val="19"/>
        </w:rPr>
        <w:t xml:space="preserve">Email: </w:t>
      </w:r>
      <w:r w:rsidR="000C2DD1">
        <w:rPr>
          <w:rFonts w:eastAsia="Times New Roman" w:cs="Times New Roman"/>
          <w:sz w:val="19"/>
          <w:szCs w:val="19"/>
        </w:rPr>
        <w:t>obrienr</w:t>
      </w:r>
      <w:r w:rsidRPr="003E020F">
        <w:rPr>
          <w:rFonts w:eastAsia="Times New Roman" w:cs="Times New Roman"/>
          <w:sz w:val="19"/>
          <w:szCs w:val="19"/>
        </w:rPr>
        <w:t>@pcsb.org</w:t>
      </w:r>
      <w:r w:rsidRPr="003E020F">
        <w:rPr>
          <w:rFonts w:eastAsia="Times New Roman" w:cs="Times New Roman"/>
          <w:b/>
          <w:color w:val="FF0000"/>
          <w:sz w:val="19"/>
          <w:szCs w:val="19"/>
        </w:rPr>
        <w:tab/>
      </w:r>
    </w:p>
    <w:p w:rsidR="0068268C" w:rsidRPr="003E020F" w:rsidRDefault="0068268C" w:rsidP="0068268C">
      <w:pPr>
        <w:spacing w:after="0" w:line="240" w:lineRule="auto"/>
        <w:rPr>
          <w:rFonts w:eastAsia="Times New Roman" w:cs="Times New Roman"/>
          <w:b/>
          <w:sz w:val="19"/>
          <w:szCs w:val="19"/>
        </w:rPr>
      </w:pPr>
      <w:r w:rsidRPr="003E020F">
        <w:rPr>
          <w:rFonts w:eastAsia="Times New Roman" w:cs="Times New Roman"/>
          <w:b/>
          <w:sz w:val="19"/>
          <w:szCs w:val="19"/>
        </w:rPr>
        <w:t xml:space="preserve">Room: </w:t>
      </w:r>
      <w:r w:rsidR="000C2DD1">
        <w:rPr>
          <w:rFonts w:eastAsia="Times New Roman" w:cs="Times New Roman"/>
          <w:sz w:val="19"/>
          <w:szCs w:val="19"/>
        </w:rPr>
        <w:t>1-034</w:t>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p>
    <w:p w:rsidR="0068268C" w:rsidRPr="003E020F" w:rsidRDefault="0068268C" w:rsidP="0068268C">
      <w:pPr>
        <w:spacing w:after="0" w:line="240" w:lineRule="auto"/>
        <w:outlineLvl w:val="2"/>
        <w:rPr>
          <w:rFonts w:eastAsia="Times New Roman" w:cs="Times New Roman"/>
          <w:b/>
          <w:bCs/>
          <w:sz w:val="19"/>
          <w:szCs w:val="19"/>
        </w:rPr>
      </w:pPr>
    </w:p>
    <w:p w:rsidR="0068268C" w:rsidRPr="003E020F" w:rsidRDefault="005627F2" w:rsidP="0068268C">
      <w:pPr>
        <w:spacing w:after="0" w:line="240" w:lineRule="auto"/>
        <w:outlineLvl w:val="2"/>
        <w:rPr>
          <w:rFonts w:eastAsia="Times New Roman" w:cs="Times New Roman"/>
          <w:b/>
          <w:bCs/>
          <w:sz w:val="19"/>
          <w:szCs w:val="19"/>
          <w:u w:val="single"/>
        </w:rPr>
      </w:pPr>
      <w:r w:rsidRPr="003E020F">
        <w:rPr>
          <w:rFonts w:eastAsia="Times New Roman" w:cs="Times New Roman"/>
          <w:b/>
          <w:bCs/>
          <w:sz w:val="19"/>
          <w:szCs w:val="19"/>
          <w:u w:val="single"/>
        </w:rPr>
        <w:t>Course Overview</w:t>
      </w:r>
    </w:p>
    <w:p w:rsidR="0068268C" w:rsidRPr="003E020F" w:rsidRDefault="005627F2" w:rsidP="0068268C">
      <w:pPr>
        <w:rPr>
          <w:rFonts w:cs="Helvetica"/>
          <w:color w:val="2D2D2D"/>
          <w:sz w:val="19"/>
          <w:szCs w:val="19"/>
          <w:shd w:val="clear" w:color="auto" w:fill="FFFFFF"/>
        </w:rPr>
      </w:pPr>
      <w:r w:rsidRPr="003E020F">
        <w:rPr>
          <w:rFonts w:cs="Helvetica"/>
          <w:color w:val="2D2D2D"/>
          <w:sz w:val="19"/>
          <w:szCs w:val="19"/>
          <w:shd w:val="clear" w:color="auto" w:fill="FFFFFF"/>
        </w:rPr>
        <w:t xml:space="preserve">The course overview and objectives for the course are taken from the </w:t>
      </w:r>
      <w:r w:rsidRPr="003E020F">
        <w:rPr>
          <w:rFonts w:cs="Helvetica"/>
          <w:i/>
          <w:color w:val="2D2D2D"/>
          <w:sz w:val="19"/>
          <w:szCs w:val="19"/>
          <w:shd w:val="clear" w:color="auto" w:fill="FFFFFF"/>
        </w:rPr>
        <w:t xml:space="preserve">AP English Course Description </w:t>
      </w:r>
      <w:r w:rsidR="00E257AA" w:rsidRPr="003E020F">
        <w:rPr>
          <w:rFonts w:cs="Helvetica"/>
          <w:color w:val="2D2D2D"/>
          <w:sz w:val="19"/>
          <w:szCs w:val="19"/>
          <w:shd w:val="clear" w:color="auto" w:fill="FFFFFF"/>
        </w:rPr>
        <w:t xml:space="preserve">by the College Board. The choice of texts is based on the representative authors list found therein; a list that is predominantly nonfiction. In addition, since the stated purpose of the course is to “emphasize the expository, analytical, and argumentative writing that forms the basis of academic and professional communication,” it is most appropriate that the reading selections provide models for such writing. </w:t>
      </w:r>
    </w:p>
    <w:p w:rsidR="00D12D3E" w:rsidRPr="003E020F" w:rsidRDefault="00D12D3E" w:rsidP="00D12D3E">
      <w:pPr>
        <w:spacing w:after="0" w:line="240" w:lineRule="auto"/>
        <w:rPr>
          <w:rFonts w:ascii="Arial" w:hAnsi="Arial" w:cs="Arial"/>
          <w:color w:val="000000"/>
          <w:sz w:val="19"/>
          <w:szCs w:val="19"/>
        </w:rPr>
      </w:pPr>
      <w:r w:rsidRPr="003E020F">
        <w:rPr>
          <w:rStyle w:val="Strong"/>
          <w:rFonts w:cs="Arial"/>
          <w:color w:val="000000"/>
          <w:sz w:val="19"/>
          <w:szCs w:val="19"/>
          <w:u w:val="single"/>
          <w:shd w:val="clear" w:color="auto" w:fill="FFFFFF"/>
        </w:rPr>
        <w:t>Assessment</w:t>
      </w:r>
      <w:r w:rsidRPr="003E020F">
        <w:rPr>
          <w:rFonts w:cs="Arial"/>
          <w:color w:val="000000"/>
          <w:sz w:val="19"/>
          <w:szCs w:val="19"/>
        </w:rPr>
        <w:br/>
      </w:r>
      <w:bookmarkStart w:id="0" w:name="x--Email:_saundek@gcsnc.com-Assessments_"/>
      <w:bookmarkEnd w:id="0"/>
      <w:r w:rsidRPr="003E020F">
        <w:rPr>
          <w:rFonts w:cs="Arial"/>
          <w:bCs/>
          <w:color w:val="000000"/>
          <w:sz w:val="19"/>
          <w:szCs w:val="19"/>
        </w:rPr>
        <w:t xml:space="preserve">Assessments will include written, multiple choice, performance, formal and informal assessments and will be used as an objective measurement of the learning outcome. This allows reflection on what needs to be retaught and/or when curriculum compacting can occur to avoid repetition of mastered material. </w:t>
      </w:r>
    </w:p>
    <w:p w:rsidR="0046622B" w:rsidRPr="003E020F" w:rsidRDefault="0046622B" w:rsidP="0046622B">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
          <w:bCs/>
          <w:sz w:val="19"/>
          <w:szCs w:val="19"/>
        </w:rPr>
      </w:pPr>
    </w:p>
    <w:p w:rsidR="006D493D" w:rsidRPr="003E020F" w:rsidRDefault="0046622B" w:rsidP="0046622B">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3E020F">
        <w:rPr>
          <w:rFonts w:eastAsia="Times New Roman" w:cs="Times New Roman"/>
          <w:b/>
          <w:bCs/>
          <w:sz w:val="19"/>
          <w:szCs w:val="19"/>
        </w:rPr>
        <w:t>A</w:t>
      </w:r>
      <w:r w:rsidRPr="003E020F">
        <w:rPr>
          <w:rFonts w:eastAsia="Times New Roman" w:cs="Times New Roman"/>
          <w:b/>
          <w:bCs/>
          <w:sz w:val="19"/>
          <w:szCs w:val="19"/>
        </w:rPr>
        <w:tab/>
      </w:r>
      <w:r w:rsidRPr="003E020F">
        <w:rPr>
          <w:rFonts w:eastAsia="Times New Roman" w:cs="Times New Roman"/>
          <w:bCs/>
          <w:sz w:val="19"/>
          <w:szCs w:val="19"/>
        </w:rPr>
        <w:t>90 – 100%</w:t>
      </w:r>
      <w:r w:rsidRPr="003E020F">
        <w:rPr>
          <w:rFonts w:eastAsia="Times New Roman" w:cs="Times New Roman"/>
          <w:bCs/>
          <w:sz w:val="19"/>
          <w:szCs w:val="19"/>
        </w:rPr>
        <w:tab/>
      </w:r>
      <w:r w:rsidRPr="003E020F">
        <w:rPr>
          <w:rFonts w:eastAsia="Times New Roman" w:cs="Times New Roman"/>
          <w:bCs/>
          <w:sz w:val="19"/>
          <w:szCs w:val="19"/>
        </w:rPr>
        <w:tab/>
      </w:r>
      <w:r w:rsidRPr="003E020F">
        <w:rPr>
          <w:rFonts w:eastAsia="Times New Roman" w:cs="Times New Roman"/>
          <w:bCs/>
          <w:sz w:val="19"/>
          <w:szCs w:val="19"/>
        </w:rPr>
        <w:tab/>
      </w:r>
      <w:r w:rsidRPr="003E020F">
        <w:rPr>
          <w:rFonts w:eastAsia="Times New Roman" w:cs="Times New Roman"/>
          <w:b/>
          <w:bCs/>
          <w:sz w:val="19"/>
          <w:szCs w:val="19"/>
        </w:rPr>
        <w:t>B</w:t>
      </w:r>
      <w:r w:rsidRPr="003E020F">
        <w:rPr>
          <w:rFonts w:eastAsia="Times New Roman" w:cs="Times New Roman"/>
          <w:b/>
          <w:bCs/>
          <w:sz w:val="19"/>
          <w:szCs w:val="19"/>
        </w:rPr>
        <w:tab/>
      </w:r>
      <w:r w:rsidRPr="003E020F">
        <w:rPr>
          <w:rFonts w:eastAsia="Times New Roman" w:cs="Times New Roman"/>
          <w:bCs/>
          <w:sz w:val="19"/>
          <w:szCs w:val="19"/>
        </w:rPr>
        <w:t>80 – 89%</w:t>
      </w:r>
      <w:r w:rsidR="006D493D" w:rsidRPr="003E020F">
        <w:rPr>
          <w:rFonts w:eastAsia="Times New Roman" w:cs="Times New Roman"/>
          <w:bCs/>
          <w:sz w:val="19"/>
          <w:szCs w:val="19"/>
        </w:rPr>
        <w:t xml:space="preserve">                        </w:t>
      </w:r>
      <w:r w:rsidR="006D493D" w:rsidRPr="003E020F">
        <w:rPr>
          <w:rFonts w:eastAsia="Times New Roman" w:cs="Times New Roman"/>
          <w:bCs/>
          <w:sz w:val="19"/>
          <w:szCs w:val="19"/>
        </w:rPr>
        <w:tab/>
      </w:r>
      <w:r w:rsidR="006D493D" w:rsidRPr="003E020F">
        <w:rPr>
          <w:rFonts w:eastAsia="Times New Roman" w:cs="Times New Roman"/>
          <w:b/>
          <w:bCs/>
          <w:sz w:val="19"/>
          <w:szCs w:val="19"/>
        </w:rPr>
        <w:t>C</w:t>
      </w:r>
      <w:r w:rsidR="006D493D" w:rsidRPr="003E020F">
        <w:rPr>
          <w:rFonts w:eastAsia="Times New Roman" w:cs="Times New Roman"/>
          <w:b/>
          <w:bCs/>
          <w:sz w:val="19"/>
          <w:szCs w:val="19"/>
        </w:rPr>
        <w:tab/>
      </w:r>
      <w:r w:rsidRPr="003E020F">
        <w:rPr>
          <w:rFonts w:eastAsia="Times New Roman" w:cs="Times New Roman"/>
          <w:bCs/>
          <w:sz w:val="19"/>
          <w:szCs w:val="19"/>
        </w:rPr>
        <w:t>70 – 79%</w:t>
      </w:r>
      <w:r w:rsidRPr="003E020F">
        <w:rPr>
          <w:rFonts w:eastAsia="Times New Roman" w:cs="Times New Roman"/>
          <w:bCs/>
          <w:sz w:val="19"/>
          <w:szCs w:val="19"/>
        </w:rPr>
        <w:tab/>
      </w:r>
      <w:r w:rsidR="006D493D" w:rsidRPr="003E020F">
        <w:rPr>
          <w:rFonts w:eastAsia="Times New Roman" w:cs="Times New Roman"/>
          <w:bCs/>
          <w:sz w:val="19"/>
          <w:szCs w:val="19"/>
        </w:rPr>
        <w:tab/>
      </w:r>
    </w:p>
    <w:p w:rsidR="0046622B" w:rsidRPr="003E020F" w:rsidRDefault="0046622B" w:rsidP="0046622B">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3E020F">
        <w:rPr>
          <w:rFonts w:eastAsia="Times New Roman" w:cs="Times New Roman"/>
          <w:b/>
          <w:bCs/>
          <w:sz w:val="19"/>
          <w:szCs w:val="19"/>
        </w:rPr>
        <w:t>D</w:t>
      </w:r>
      <w:r w:rsidRPr="003E020F">
        <w:rPr>
          <w:rFonts w:eastAsia="Times New Roman" w:cs="Times New Roman"/>
          <w:b/>
          <w:bCs/>
          <w:sz w:val="19"/>
          <w:szCs w:val="19"/>
        </w:rPr>
        <w:tab/>
      </w:r>
      <w:r w:rsidRPr="003E020F">
        <w:rPr>
          <w:rFonts w:eastAsia="Times New Roman" w:cs="Times New Roman"/>
          <w:bCs/>
          <w:sz w:val="19"/>
          <w:szCs w:val="19"/>
        </w:rPr>
        <w:t>60 – 69%</w:t>
      </w:r>
      <w:r w:rsidR="006D493D" w:rsidRPr="003E020F">
        <w:rPr>
          <w:rFonts w:eastAsia="Times New Roman" w:cs="Times New Roman"/>
          <w:bCs/>
          <w:sz w:val="19"/>
          <w:szCs w:val="19"/>
        </w:rPr>
        <w:tab/>
      </w:r>
      <w:r w:rsidR="006D493D" w:rsidRPr="003E020F">
        <w:rPr>
          <w:rFonts w:eastAsia="Times New Roman" w:cs="Times New Roman"/>
          <w:bCs/>
          <w:sz w:val="19"/>
          <w:szCs w:val="19"/>
        </w:rPr>
        <w:tab/>
      </w:r>
      <w:r w:rsidR="006D493D" w:rsidRPr="003E020F">
        <w:rPr>
          <w:rFonts w:eastAsia="Times New Roman" w:cs="Times New Roman"/>
          <w:bCs/>
          <w:sz w:val="19"/>
          <w:szCs w:val="19"/>
        </w:rPr>
        <w:tab/>
      </w:r>
      <w:r w:rsidRPr="003E020F">
        <w:rPr>
          <w:rFonts w:eastAsia="Times New Roman" w:cs="Times New Roman"/>
          <w:b/>
          <w:bCs/>
          <w:sz w:val="19"/>
          <w:szCs w:val="19"/>
        </w:rPr>
        <w:t>F</w:t>
      </w:r>
      <w:r w:rsidRPr="003E020F">
        <w:rPr>
          <w:rFonts w:eastAsia="Times New Roman" w:cs="Times New Roman"/>
          <w:b/>
          <w:bCs/>
          <w:sz w:val="19"/>
          <w:szCs w:val="19"/>
        </w:rPr>
        <w:tab/>
      </w:r>
      <w:r w:rsidRPr="003E020F">
        <w:rPr>
          <w:rFonts w:eastAsia="Times New Roman" w:cs="Times New Roman"/>
          <w:bCs/>
          <w:sz w:val="19"/>
          <w:szCs w:val="19"/>
        </w:rPr>
        <w:t>59 or below</w:t>
      </w:r>
    </w:p>
    <w:p w:rsidR="004F1BA0" w:rsidRPr="003E020F" w:rsidRDefault="004F1BA0" w:rsidP="0068268C">
      <w:pPr>
        <w:spacing w:after="0" w:line="240" w:lineRule="auto"/>
        <w:rPr>
          <w:rFonts w:eastAsia="Times New Roman" w:cs="Times New Roman"/>
          <w:b/>
          <w:sz w:val="19"/>
          <w:szCs w:val="19"/>
        </w:rPr>
      </w:pPr>
    </w:p>
    <w:p w:rsidR="00424A0D" w:rsidRPr="003E020F" w:rsidRDefault="00964E17" w:rsidP="00424A0D">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Pr>
          <w:rFonts w:eastAsia="Times New Roman" w:cs="Times New Roman"/>
          <w:bCs/>
          <w:sz w:val="19"/>
          <w:szCs w:val="19"/>
        </w:rPr>
        <w:t>www.BCHS.org and Focus allow</w:t>
      </w:r>
      <w:r w:rsidR="00424A0D" w:rsidRPr="003E020F">
        <w:rPr>
          <w:rFonts w:eastAsia="Times New Roman" w:cs="Times New Roman"/>
          <w:bCs/>
          <w:sz w:val="19"/>
          <w:szCs w:val="19"/>
        </w:rPr>
        <w:t xml:space="preserve"> </w:t>
      </w:r>
      <w:r w:rsidR="00424A0D" w:rsidRPr="003E020F">
        <w:rPr>
          <w:rFonts w:eastAsia="Times New Roman" w:cs="Times New Roman"/>
          <w:b/>
          <w:bCs/>
          <w:sz w:val="19"/>
          <w:szCs w:val="19"/>
          <w:u w:val="single"/>
        </w:rPr>
        <w:t>both students and parents 24 hour 7 day access</w:t>
      </w:r>
      <w:r w:rsidR="00424A0D" w:rsidRPr="003E020F">
        <w:rPr>
          <w:rFonts w:eastAsia="Times New Roman" w:cs="Times New Roman"/>
          <w:bCs/>
          <w:sz w:val="19"/>
          <w:szCs w:val="19"/>
        </w:rPr>
        <w:t xml:space="preserve"> to student </w:t>
      </w:r>
      <w:r>
        <w:rPr>
          <w:rFonts w:eastAsia="Times New Roman" w:cs="Times New Roman"/>
          <w:bCs/>
          <w:sz w:val="19"/>
          <w:szCs w:val="19"/>
        </w:rPr>
        <w:t xml:space="preserve">assignments and </w:t>
      </w:r>
      <w:r w:rsidR="00424A0D" w:rsidRPr="003E020F">
        <w:rPr>
          <w:rFonts w:eastAsia="Times New Roman" w:cs="Times New Roman"/>
          <w:bCs/>
          <w:sz w:val="19"/>
          <w:szCs w:val="19"/>
        </w:rPr>
        <w:t xml:space="preserve">grades. </w:t>
      </w:r>
      <w:r w:rsidR="00424A0D" w:rsidRPr="003E020F">
        <w:rPr>
          <w:rFonts w:eastAsia="Times New Roman" w:cs="Times New Roman"/>
          <w:bCs/>
          <w:i/>
          <w:sz w:val="19"/>
          <w:szCs w:val="19"/>
        </w:rPr>
        <w:t>It is your responsibility to check your grades regularly</w:t>
      </w:r>
      <w:r w:rsidR="00424A0D" w:rsidRPr="003E020F">
        <w:rPr>
          <w:rFonts w:eastAsia="Times New Roman" w:cs="Times New Roman"/>
          <w:bCs/>
          <w:sz w:val="19"/>
          <w:szCs w:val="19"/>
        </w:rPr>
        <w:t>, so there are no grade surprises at the end of each quarter. This is my way of communicating your</w:t>
      </w:r>
      <w:r w:rsidR="008B657A" w:rsidRPr="003E020F">
        <w:rPr>
          <w:rFonts w:eastAsia="Times New Roman" w:cs="Times New Roman"/>
          <w:bCs/>
          <w:sz w:val="19"/>
          <w:szCs w:val="19"/>
        </w:rPr>
        <w:t xml:space="preserve"> most current grades to you weekl</w:t>
      </w:r>
      <w:r w:rsidR="00424A0D" w:rsidRPr="003E020F">
        <w:rPr>
          <w:rFonts w:eastAsia="Times New Roman" w:cs="Times New Roman"/>
          <w:bCs/>
          <w:sz w:val="19"/>
          <w:szCs w:val="19"/>
        </w:rPr>
        <w:t xml:space="preserve">y; I will do my part to keep your gradebook updated and you will be expected to do your part in checking your grades at least once a week. </w:t>
      </w:r>
    </w:p>
    <w:p w:rsidR="00424A0D" w:rsidRPr="003E020F" w:rsidRDefault="00424A0D" w:rsidP="00424A0D">
      <w:pPr>
        <w:spacing w:after="0" w:line="240" w:lineRule="auto"/>
        <w:rPr>
          <w:rFonts w:eastAsia="Times New Roman" w:cs="Times New Roman"/>
          <w:b/>
          <w:sz w:val="19"/>
          <w:szCs w:val="19"/>
        </w:rPr>
      </w:pPr>
    </w:p>
    <w:p w:rsidR="00424A0D" w:rsidRPr="003E020F" w:rsidRDefault="00942353" w:rsidP="00424A0D">
      <w:pPr>
        <w:spacing w:after="0" w:line="240" w:lineRule="auto"/>
        <w:rPr>
          <w:rFonts w:eastAsia="Times New Roman" w:cs="Times New Roman"/>
          <w:b/>
          <w:sz w:val="19"/>
          <w:szCs w:val="19"/>
          <w:u w:val="single"/>
        </w:rPr>
      </w:pPr>
      <w:r w:rsidRPr="003E020F">
        <w:rPr>
          <w:rFonts w:eastAsia="Times New Roman" w:cs="Times New Roman"/>
          <w:b/>
          <w:sz w:val="19"/>
          <w:szCs w:val="19"/>
          <w:u w:val="single"/>
        </w:rPr>
        <w:t>Assignments</w:t>
      </w:r>
    </w:p>
    <w:p w:rsidR="00424A0D" w:rsidRPr="003E020F" w:rsidRDefault="00424A0D" w:rsidP="00424A0D">
      <w:pPr>
        <w:spacing w:after="0" w:line="240" w:lineRule="auto"/>
        <w:rPr>
          <w:sz w:val="19"/>
          <w:szCs w:val="19"/>
        </w:rPr>
      </w:pPr>
      <w:r w:rsidRPr="003E020F">
        <w:rPr>
          <w:rFonts w:eastAsia="Times New Roman" w:cs="Times New Roman"/>
          <w:sz w:val="19"/>
          <w:szCs w:val="19"/>
        </w:rPr>
        <w:t>IT IS YOUR RESPONSIBILITY TO COMPLETE YOUR WORK BY THE ASSIGNED DUE D</w:t>
      </w:r>
      <w:r w:rsidR="00385E9C" w:rsidRPr="003E020F">
        <w:rPr>
          <w:rFonts w:eastAsia="Times New Roman" w:cs="Times New Roman"/>
          <w:sz w:val="19"/>
          <w:szCs w:val="19"/>
        </w:rPr>
        <w:t xml:space="preserve">ATE. Late work will be </w:t>
      </w:r>
      <w:r w:rsidR="00D145CC">
        <w:rPr>
          <w:rFonts w:eastAsia="Times New Roman" w:cs="Times New Roman"/>
          <w:sz w:val="19"/>
          <w:szCs w:val="19"/>
        </w:rPr>
        <w:t xml:space="preserve">not </w:t>
      </w:r>
      <w:r w:rsidR="00385E9C" w:rsidRPr="003E020F">
        <w:rPr>
          <w:rFonts w:eastAsia="Times New Roman" w:cs="Times New Roman"/>
          <w:sz w:val="19"/>
          <w:szCs w:val="19"/>
        </w:rPr>
        <w:t>accepted</w:t>
      </w:r>
      <w:r w:rsidR="00D145CC">
        <w:rPr>
          <w:rFonts w:eastAsia="Times New Roman" w:cs="Times New Roman"/>
          <w:sz w:val="19"/>
          <w:szCs w:val="19"/>
        </w:rPr>
        <w:t>.</w:t>
      </w:r>
    </w:p>
    <w:p w:rsidR="00385E9C" w:rsidRPr="003E020F" w:rsidRDefault="00385E9C" w:rsidP="00424A0D">
      <w:pPr>
        <w:spacing w:after="0" w:line="240" w:lineRule="auto"/>
        <w:rPr>
          <w:sz w:val="19"/>
          <w:szCs w:val="19"/>
        </w:rPr>
      </w:pPr>
    </w:p>
    <w:p w:rsidR="00424A0D" w:rsidRPr="003E020F" w:rsidRDefault="00424A0D" w:rsidP="00424A0D">
      <w:pPr>
        <w:spacing w:after="0" w:line="240" w:lineRule="auto"/>
        <w:rPr>
          <w:rFonts w:eastAsia="Times New Roman" w:cs="Times New Roman"/>
          <w:sz w:val="19"/>
          <w:szCs w:val="19"/>
        </w:rPr>
      </w:pPr>
    </w:p>
    <w:p w:rsidR="00037849" w:rsidRPr="003E020F" w:rsidRDefault="00424A0D" w:rsidP="00037849">
      <w:pPr>
        <w:spacing w:before="100" w:beforeAutospacing="1" w:after="100" w:afterAutospacing="1" w:line="240" w:lineRule="auto"/>
        <w:contextualSpacing/>
        <w:rPr>
          <w:rFonts w:eastAsia="Times New Roman" w:cs="Times New Roman"/>
          <w:sz w:val="19"/>
          <w:szCs w:val="19"/>
        </w:rPr>
      </w:pPr>
      <w:r w:rsidRPr="003E020F">
        <w:rPr>
          <w:sz w:val="19"/>
          <w:szCs w:val="19"/>
        </w:rPr>
        <w:t xml:space="preserve">Make-up work for credit and full grade is allowed for absent students. </w:t>
      </w:r>
      <w:r w:rsidRPr="003E020F">
        <w:rPr>
          <w:sz w:val="19"/>
          <w:szCs w:val="19"/>
          <w:u w:val="single"/>
        </w:rPr>
        <w:t>It is the student's responsibility to get the missed work</w:t>
      </w:r>
      <w:r w:rsidRPr="003E020F">
        <w:rPr>
          <w:sz w:val="19"/>
          <w:szCs w:val="19"/>
        </w:rPr>
        <w:t xml:space="preserve">. </w:t>
      </w:r>
      <w:r w:rsidRPr="003E020F">
        <w:rPr>
          <w:b/>
          <w:sz w:val="19"/>
          <w:szCs w:val="19"/>
        </w:rPr>
        <w:t>The number of days allowed to make up the work shall be the same as the number of days the student was absent</w:t>
      </w:r>
      <w:r w:rsidR="004D1BD5" w:rsidRPr="003E020F">
        <w:rPr>
          <w:sz w:val="19"/>
          <w:szCs w:val="19"/>
        </w:rPr>
        <w:t>, so if you were absent 2 days, you have 2 additional days to makeup the work (DAYS, NOT CLASS PERIODS).</w:t>
      </w:r>
      <w:r w:rsidR="00037849" w:rsidRPr="003E020F">
        <w:rPr>
          <w:sz w:val="19"/>
          <w:szCs w:val="19"/>
        </w:rPr>
        <w:t xml:space="preserve"> </w:t>
      </w:r>
      <w:r w:rsidR="00037849" w:rsidRPr="003E020F">
        <w:rPr>
          <w:rFonts w:eastAsia="Times New Roman" w:cs="Times New Roman"/>
          <w:sz w:val="19"/>
          <w:szCs w:val="19"/>
        </w:rPr>
        <w:t>All make-up work, including tests and quizzes, must be made up within the number of days absent.</w:t>
      </w:r>
    </w:p>
    <w:p w:rsidR="004D1BD5" w:rsidRPr="003E020F" w:rsidRDefault="004D1BD5" w:rsidP="00424A0D">
      <w:pPr>
        <w:spacing w:after="0" w:line="240" w:lineRule="auto"/>
        <w:rPr>
          <w:sz w:val="19"/>
          <w:szCs w:val="19"/>
        </w:rPr>
      </w:pPr>
    </w:p>
    <w:p w:rsidR="004D1BD5" w:rsidRDefault="00E314E2" w:rsidP="00424A0D">
      <w:pPr>
        <w:spacing w:after="0" w:line="240" w:lineRule="auto"/>
        <w:rPr>
          <w:sz w:val="19"/>
          <w:szCs w:val="19"/>
        </w:rPr>
      </w:pPr>
      <w:r w:rsidRPr="003E020F">
        <w:rPr>
          <w:b/>
          <w:sz w:val="19"/>
          <w:szCs w:val="19"/>
        </w:rPr>
        <w:t xml:space="preserve">Example: Monday an assignment is given, but I don’t see you for class until Wednesday. You get the assignment Wednesday and have 2 EXTRA days to work on it, so technically it’d still be due the following class period on Friday. </w:t>
      </w:r>
      <w:r w:rsidR="008A7C89" w:rsidRPr="003E020F">
        <w:rPr>
          <w:sz w:val="19"/>
          <w:szCs w:val="19"/>
        </w:rPr>
        <w:t>Anything submitted later than that would follow the regular assignment deductions for late work.</w:t>
      </w:r>
    </w:p>
    <w:p w:rsidR="00964E17" w:rsidRPr="00464004" w:rsidRDefault="00964E17" w:rsidP="00964E17">
      <w:pPr>
        <w:spacing w:after="0" w:line="240" w:lineRule="auto"/>
        <w:rPr>
          <w:rFonts w:eastAsia="Times New Roman" w:cs="Times New Roman"/>
          <w:b/>
          <w:sz w:val="19"/>
          <w:szCs w:val="19"/>
          <w:u w:val="single"/>
        </w:rPr>
      </w:pPr>
      <w:r w:rsidRPr="00464004">
        <w:rPr>
          <w:b/>
          <w:sz w:val="19"/>
          <w:szCs w:val="19"/>
          <w:u w:val="single"/>
        </w:rPr>
        <w:t>Please write the word “ABSENT” at the top of any late work submitted</w:t>
      </w:r>
      <w:r>
        <w:rPr>
          <w:b/>
          <w:sz w:val="19"/>
          <w:szCs w:val="19"/>
          <w:u w:val="single"/>
        </w:rPr>
        <w:t>.</w:t>
      </w:r>
    </w:p>
    <w:p w:rsidR="00464004" w:rsidRDefault="00464004" w:rsidP="00424A0D">
      <w:pPr>
        <w:spacing w:after="0" w:line="240" w:lineRule="auto"/>
        <w:rPr>
          <w:sz w:val="19"/>
          <w:szCs w:val="19"/>
        </w:rPr>
      </w:pPr>
    </w:p>
    <w:p w:rsidR="00964E17" w:rsidRDefault="00964E17" w:rsidP="00424A0D">
      <w:pPr>
        <w:spacing w:after="0" w:line="240" w:lineRule="auto"/>
        <w:rPr>
          <w:sz w:val="19"/>
          <w:szCs w:val="19"/>
        </w:rPr>
      </w:pPr>
      <w:r>
        <w:rPr>
          <w:sz w:val="19"/>
          <w:szCs w:val="19"/>
        </w:rPr>
        <w:t xml:space="preserve">Students and parents are welcome to email Mrs. O’Brien </w:t>
      </w:r>
      <w:r w:rsidR="00822982">
        <w:rPr>
          <w:sz w:val="19"/>
          <w:szCs w:val="19"/>
        </w:rPr>
        <w:t>(</w:t>
      </w:r>
      <w:hyperlink r:id="rId5" w:history="1">
        <w:r w:rsidR="00822982" w:rsidRPr="00CB1A7C">
          <w:rPr>
            <w:rStyle w:val="Hyperlink"/>
            <w:sz w:val="19"/>
            <w:szCs w:val="19"/>
          </w:rPr>
          <w:t>obrienr@pcsb.org</w:t>
        </w:r>
      </w:hyperlink>
      <w:r w:rsidR="00822982">
        <w:rPr>
          <w:sz w:val="19"/>
          <w:szCs w:val="19"/>
        </w:rPr>
        <w:t xml:space="preserve">) </w:t>
      </w:r>
      <w:bookmarkStart w:id="1" w:name="_GoBack"/>
      <w:bookmarkEnd w:id="1"/>
      <w:r>
        <w:rPr>
          <w:sz w:val="19"/>
          <w:szCs w:val="19"/>
        </w:rPr>
        <w:t>at any time, it is my goal to respond to all emails within 24 hours, emails received after 10:00 p.m. will be considered as having been received the next day.</w:t>
      </w:r>
    </w:p>
    <w:p w:rsidR="00964E17" w:rsidRDefault="00964E17" w:rsidP="00424A0D">
      <w:pPr>
        <w:spacing w:after="0" w:line="240" w:lineRule="auto"/>
        <w:rPr>
          <w:sz w:val="19"/>
          <w:szCs w:val="19"/>
        </w:rPr>
      </w:pPr>
    </w:p>
    <w:p w:rsidR="00424A0D" w:rsidRPr="003E020F" w:rsidRDefault="00424A0D" w:rsidP="00424A0D">
      <w:pPr>
        <w:spacing w:before="100" w:beforeAutospacing="1" w:after="100" w:afterAutospacing="1" w:line="240" w:lineRule="auto"/>
        <w:contextualSpacing/>
        <w:rPr>
          <w:rFonts w:eastAsia="Times New Roman" w:cs="Times New Roman"/>
          <w:sz w:val="19"/>
          <w:szCs w:val="19"/>
        </w:rPr>
      </w:pPr>
    </w:p>
    <w:p w:rsidR="00424A0D" w:rsidRPr="003E020F" w:rsidRDefault="00424A0D" w:rsidP="00037849">
      <w:pPr>
        <w:spacing w:before="100" w:beforeAutospacing="1" w:after="100" w:afterAutospacing="1" w:line="240" w:lineRule="auto"/>
        <w:contextualSpacing/>
        <w:rPr>
          <w:rFonts w:eastAsia="Times New Roman" w:cs="Times New Roman"/>
          <w:sz w:val="19"/>
          <w:szCs w:val="19"/>
        </w:rPr>
      </w:pPr>
      <w:r w:rsidRPr="003E020F">
        <w:rPr>
          <w:rFonts w:eastAsia="Times New Roman" w:cs="Times New Roman"/>
          <w:sz w:val="19"/>
          <w:szCs w:val="19"/>
        </w:rPr>
        <w:t xml:space="preserve">It is expected you check </w:t>
      </w:r>
      <w:hyperlink r:id="rId6" w:history="1">
        <w:r w:rsidRPr="003E020F">
          <w:rPr>
            <w:rStyle w:val="Hyperlink"/>
            <w:rFonts w:eastAsia="Times New Roman" w:cs="Times New Roman"/>
            <w:sz w:val="19"/>
            <w:szCs w:val="19"/>
          </w:rPr>
          <w:t>www.bocaciega.org</w:t>
        </w:r>
      </w:hyperlink>
      <w:r w:rsidRPr="003E020F">
        <w:rPr>
          <w:rFonts w:eastAsia="Times New Roman" w:cs="Times New Roman"/>
          <w:sz w:val="19"/>
          <w:szCs w:val="19"/>
        </w:rPr>
        <w:t xml:space="preserve"> if you are absent </w:t>
      </w:r>
      <w:r w:rsidRPr="003E020F">
        <w:rPr>
          <w:rFonts w:eastAsia="Times New Roman" w:cs="Times New Roman"/>
          <w:b/>
          <w:sz w:val="19"/>
          <w:szCs w:val="19"/>
          <w:u w:val="single"/>
        </w:rPr>
        <w:t>BEFORE</w:t>
      </w:r>
      <w:r w:rsidRPr="003E020F">
        <w:rPr>
          <w:rFonts w:eastAsia="Times New Roman" w:cs="Times New Roman"/>
          <w:sz w:val="19"/>
          <w:szCs w:val="19"/>
        </w:rPr>
        <w:t xml:space="preserve"> you come to ask about missing work</w:t>
      </w:r>
      <w:r w:rsidR="00BD1909" w:rsidRPr="003E020F">
        <w:rPr>
          <w:rFonts w:eastAsia="Times New Roman" w:cs="Times New Roman"/>
          <w:sz w:val="19"/>
          <w:szCs w:val="19"/>
        </w:rPr>
        <w:t xml:space="preserve">. EVERYTHING you need is online, so it is user-friendly and self-sufficient. If you have questions about missed work, </w:t>
      </w:r>
      <w:r w:rsidR="00BD1909" w:rsidRPr="003E020F">
        <w:rPr>
          <w:rFonts w:eastAsia="Times New Roman" w:cs="Times New Roman"/>
          <w:sz w:val="19"/>
          <w:szCs w:val="19"/>
          <w:u w:val="single"/>
        </w:rPr>
        <w:t>please ask AFTER class, during lunch, or after school</w:t>
      </w:r>
      <w:r w:rsidR="00BD1909" w:rsidRPr="003E020F">
        <w:rPr>
          <w:rFonts w:eastAsia="Times New Roman" w:cs="Times New Roman"/>
          <w:sz w:val="19"/>
          <w:szCs w:val="19"/>
        </w:rPr>
        <w:t>. Asking before class is not an appropriate time as I am usually greeting students at the door or preparing for our class</w:t>
      </w:r>
      <w:r w:rsidR="00FF3305" w:rsidRPr="003E020F">
        <w:rPr>
          <w:rFonts w:eastAsia="Times New Roman" w:cs="Times New Roman"/>
          <w:sz w:val="19"/>
          <w:szCs w:val="19"/>
        </w:rPr>
        <w:t>, and during class you should be focused on the day’s activities, and not missed work</w:t>
      </w:r>
      <w:r w:rsidR="00BD1909" w:rsidRPr="003E020F">
        <w:rPr>
          <w:rFonts w:eastAsia="Times New Roman" w:cs="Times New Roman"/>
          <w:sz w:val="19"/>
          <w:szCs w:val="19"/>
        </w:rPr>
        <w:t xml:space="preserve">. </w:t>
      </w:r>
    </w:p>
    <w:p w:rsidR="00424A0D" w:rsidRPr="003E020F" w:rsidRDefault="00424A0D" w:rsidP="0068268C">
      <w:pPr>
        <w:spacing w:after="0" w:line="240" w:lineRule="auto"/>
        <w:rPr>
          <w:rFonts w:eastAsia="Times New Roman" w:cs="Times New Roman"/>
          <w:b/>
          <w:sz w:val="19"/>
          <w:szCs w:val="19"/>
        </w:rPr>
      </w:pPr>
    </w:p>
    <w:p w:rsidR="0068268C" w:rsidRPr="003E020F" w:rsidRDefault="004F1BA0" w:rsidP="0068268C">
      <w:pPr>
        <w:spacing w:after="0" w:line="240" w:lineRule="auto"/>
        <w:rPr>
          <w:sz w:val="19"/>
          <w:szCs w:val="19"/>
          <w:u w:val="single"/>
        </w:rPr>
      </w:pPr>
      <w:r w:rsidRPr="003E020F">
        <w:rPr>
          <w:rFonts w:eastAsia="Times New Roman" w:cs="Times New Roman"/>
          <w:b/>
          <w:sz w:val="19"/>
          <w:szCs w:val="19"/>
          <w:u w:val="single"/>
        </w:rPr>
        <w:t>Materials</w:t>
      </w:r>
    </w:p>
    <w:p w:rsidR="009F3A77" w:rsidRPr="003E020F" w:rsidRDefault="007A5503" w:rsidP="00FF7549">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 xml:space="preserve">Textbook </w:t>
      </w:r>
      <w:r w:rsidR="009F3A77" w:rsidRPr="003E020F">
        <w:rPr>
          <w:rFonts w:eastAsia="Times New Roman" w:cs="Times New Roman"/>
          <w:sz w:val="19"/>
          <w:szCs w:val="19"/>
        </w:rPr>
        <w:t>–</w:t>
      </w:r>
      <w:r w:rsidRPr="003E020F">
        <w:rPr>
          <w:rFonts w:eastAsia="Times New Roman" w:cs="Times New Roman"/>
          <w:sz w:val="19"/>
          <w:szCs w:val="19"/>
        </w:rPr>
        <w:t xml:space="preserve"> </w:t>
      </w:r>
      <w:r w:rsidR="009F3A77" w:rsidRPr="003E020F">
        <w:rPr>
          <w:b/>
          <w:color w:val="000000"/>
          <w:sz w:val="19"/>
          <w:szCs w:val="19"/>
          <w:shd w:val="clear" w:color="auto" w:fill="FFFFFF"/>
        </w:rPr>
        <w:t>Shea, Renée Hausmann, Lawrence Scanlon, and Robin Dissin Aufses.</w:t>
      </w:r>
      <w:r w:rsidR="009F3A77" w:rsidRPr="003E020F">
        <w:rPr>
          <w:rStyle w:val="apple-converted-space"/>
          <w:b/>
          <w:color w:val="000000"/>
          <w:sz w:val="19"/>
          <w:szCs w:val="19"/>
          <w:shd w:val="clear" w:color="auto" w:fill="FFFFFF"/>
        </w:rPr>
        <w:t> </w:t>
      </w:r>
      <w:r w:rsidR="009F3A77" w:rsidRPr="003E020F">
        <w:rPr>
          <w:b/>
          <w:i/>
          <w:iCs/>
          <w:color w:val="000000"/>
          <w:sz w:val="19"/>
          <w:szCs w:val="19"/>
          <w:shd w:val="clear" w:color="auto" w:fill="FFFFFF"/>
        </w:rPr>
        <w:t>The Language of Composition: Reading, Writing, Rhetoric</w:t>
      </w:r>
      <w:r w:rsidR="009F3A77" w:rsidRPr="003E020F">
        <w:rPr>
          <w:b/>
          <w:color w:val="000000"/>
          <w:sz w:val="19"/>
          <w:szCs w:val="19"/>
          <w:shd w:val="clear" w:color="auto" w:fill="FFFFFF"/>
        </w:rPr>
        <w:t>. Second ed. Boston: Bedford/St.Martin's, 2013. Print.</w:t>
      </w:r>
    </w:p>
    <w:p w:rsidR="0068268C" w:rsidRPr="003E020F" w:rsidRDefault="00964E17" w:rsidP="009F3A77">
      <w:pPr>
        <w:pStyle w:val="ListParagraph"/>
        <w:numPr>
          <w:ilvl w:val="0"/>
          <w:numId w:val="3"/>
        </w:numPr>
        <w:spacing w:after="0" w:line="240" w:lineRule="auto"/>
        <w:ind w:left="360"/>
        <w:rPr>
          <w:rFonts w:eastAsia="Times New Roman" w:cs="Times New Roman"/>
          <w:sz w:val="19"/>
          <w:szCs w:val="19"/>
        </w:rPr>
      </w:pPr>
      <w:r>
        <w:rPr>
          <w:rFonts w:eastAsia="Times New Roman" w:cs="Times New Roman"/>
          <w:sz w:val="19"/>
          <w:szCs w:val="19"/>
        </w:rPr>
        <w:t>B</w:t>
      </w:r>
      <w:r w:rsidR="0068268C" w:rsidRPr="003E020F">
        <w:rPr>
          <w:rFonts w:eastAsia="Times New Roman" w:cs="Times New Roman"/>
          <w:sz w:val="19"/>
          <w:szCs w:val="19"/>
        </w:rPr>
        <w:t>inder</w:t>
      </w:r>
      <w:r>
        <w:rPr>
          <w:rFonts w:eastAsia="Times New Roman" w:cs="Times New Roman"/>
          <w:sz w:val="19"/>
          <w:szCs w:val="19"/>
        </w:rPr>
        <w:t xml:space="preserve"> – AP section separated into 3 sections (Classwork/Homework/Vocabulary</w:t>
      </w:r>
      <w:r w:rsidR="007A5503" w:rsidRPr="003E020F">
        <w:rPr>
          <w:rFonts w:eastAsia="Times New Roman" w:cs="Times New Roman"/>
          <w:sz w:val="19"/>
          <w:szCs w:val="19"/>
        </w:rPr>
        <w:t>)</w:t>
      </w:r>
      <w:r>
        <w:rPr>
          <w:rFonts w:eastAsia="Times New Roman" w:cs="Times New Roman"/>
          <w:sz w:val="19"/>
          <w:szCs w:val="19"/>
        </w:rPr>
        <w:t xml:space="preserve"> </w:t>
      </w:r>
    </w:p>
    <w:p w:rsidR="0068268C" w:rsidRPr="003E020F" w:rsidRDefault="0068268C" w:rsidP="0068268C">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Loose-leaf notebook paper</w:t>
      </w:r>
    </w:p>
    <w:p w:rsidR="0068268C" w:rsidRPr="00964E17" w:rsidRDefault="0068268C" w:rsidP="00964E17">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Pencil / pen (blue or black)/ highlighter</w:t>
      </w:r>
      <w:r w:rsidR="00DF7C21" w:rsidRPr="003E020F">
        <w:rPr>
          <w:rFonts w:eastAsia="Times New Roman" w:cs="Times New Roman"/>
          <w:sz w:val="19"/>
          <w:szCs w:val="19"/>
        </w:rPr>
        <w:t>s</w:t>
      </w:r>
    </w:p>
    <w:p w:rsidR="0068268C" w:rsidRPr="003E020F" w:rsidRDefault="0068268C" w:rsidP="0068268C">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Colored pencils</w:t>
      </w:r>
      <w:r w:rsidR="00964E17">
        <w:rPr>
          <w:rFonts w:eastAsia="Times New Roman" w:cs="Times New Roman"/>
          <w:sz w:val="19"/>
          <w:szCs w:val="19"/>
        </w:rPr>
        <w:t>/Markers</w:t>
      </w:r>
    </w:p>
    <w:p w:rsidR="0068268C" w:rsidRPr="003E020F" w:rsidRDefault="0068268C" w:rsidP="0068268C">
      <w:pPr>
        <w:spacing w:after="0" w:line="240" w:lineRule="auto"/>
        <w:rPr>
          <w:rFonts w:cs="Times New Roman"/>
          <w:b/>
          <w:sz w:val="19"/>
          <w:szCs w:val="19"/>
        </w:rPr>
      </w:pPr>
    </w:p>
    <w:p w:rsidR="00464004" w:rsidRDefault="00464004" w:rsidP="0041143D">
      <w:pPr>
        <w:spacing w:after="0" w:line="240" w:lineRule="auto"/>
        <w:rPr>
          <w:rFonts w:eastAsia="Times New Roman" w:cs="Arial"/>
          <w:b/>
          <w:bCs/>
          <w:color w:val="000000"/>
          <w:sz w:val="19"/>
          <w:szCs w:val="19"/>
          <w:u w:val="single"/>
          <w:shd w:val="clear" w:color="auto" w:fill="FFFFFF"/>
        </w:rPr>
      </w:pPr>
    </w:p>
    <w:p w:rsidR="00464004" w:rsidRDefault="00464004" w:rsidP="0041143D">
      <w:pPr>
        <w:spacing w:after="0" w:line="240" w:lineRule="auto"/>
        <w:rPr>
          <w:rFonts w:eastAsia="Times New Roman" w:cs="Arial"/>
          <w:b/>
          <w:bCs/>
          <w:color w:val="000000"/>
          <w:sz w:val="19"/>
          <w:szCs w:val="19"/>
          <w:u w:val="single"/>
          <w:shd w:val="clear" w:color="auto" w:fill="FFFFFF"/>
        </w:rPr>
      </w:pPr>
    </w:p>
    <w:p w:rsidR="00D145CC" w:rsidRDefault="00D145CC" w:rsidP="0041143D">
      <w:pPr>
        <w:spacing w:after="0" w:line="240" w:lineRule="auto"/>
        <w:rPr>
          <w:rFonts w:eastAsia="Times New Roman" w:cs="Arial"/>
          <w:b/>
          <w:bCs/>
          <w:color w:val="000000"/>
          <w:sz w:val="19"/>
          <w:szCs w:val="19"/>
          <w:u w:val="single"/>
          <w:shd w:val="clear" w:color="auto" w:fill="FFFFFF"/>
        </w:rPr>
      </w:pPr>
    </w:p>
    <w:p w:rsidR="008C6502" w:rsidRPr="003E020F" w:rsidRDefault="008C6502" w:rsidP="0041143D">
      <w:pPr>
        <w:spacing w:after="0" w:line="240" w:lineRule="auto"/>
        <w:rPr>
          <w:rFonts w:eastAsia="Times New Roman" w:cs="Arial"/>
          <w:b/>
          <w:bCs/>
          <w:color w:val="000000"/>
          <w:sz w:val="19"/>
          <w:szCs w:val="19"/>
          <w:u w:val="single"/>
          <w:shd w:val="clear" w:color="auto" w:fill="FFFFFF"/>
        </w:rPr>
      </w:pPr>
      <w:r w:rsidRPr="003E020F">
        <w:rPr>
          <w:rFonts w:eastAsia="Times New Roman" w:cs="Arial"/>
          <w:b/>
          <w:bCs/>
          <w:color w:val="000000"/>
          <w:sz w:val="19"/>
          <w:szCs w:val="19"/>
          <w:u w:val="single"/>
          <w:shd w:val="clear" w:color="auto" w:fill="FFFFFF"/>
        </w:rPr>
        <w:lastRenderedPageBreak/>
        <w:t>Curriculum</w:t>
      </w:r>
    </w:p>
    <w:p w:rsidR="008C6502" w:rsidRPr="003E020F" w:rsidRDefault="008C6502" w:rsidP="0041143D">
      <w:pPr>
        <w:spacing w:after="0" w:line="240" w:lineRule="auto"/>
        <w:rPr>
          <w:rFonts w:eastAsia="Times New Roman" w:cs="Arial"/>
          <w:b/>
          <w:bCs/>
          <w:color w:val="000000"/>
          <w:sz w:val="19"/>
          <w:szCs w:val="19"/>
          <w:shd w:val="clear" w:color="auto" w:fill="FFFFFF"/>
        </w:rPr>
      </w:pPr>
    </w:p>
    <w:p w:rsidR="009F515E" w:rsidRPr="003E020F" w:rsidRDefault="009F515E" w:rsidP="0041143D">
      <w:pPr>
        <w:spacing w:after="0" w:line="240" w:lineRule="auto"/>
        <w:rPr>
          <w:rFonts w:eastAsia="Times New Roman" w:cs="Arial"/>
          <w:b/>
          <w:bCs/>
          <w:color w:val="000000"/>
          <w:sz w:val="19"/>
          <w:szCs w:val="19"/>
          <w:shd w:val="clear" w:color="auto" w:fill="FFFFFF"/>
        </w:rPr>
      </w:pPr>
      <w:r w:rsidRPr="003E020F">
        <w:rPr>
          <w:rFonts w:eastAsia="Times New Roman" w:cs="Arial"/>
          <w:b/>
          <w:bCs/>
          <w:color w:val="000000"/>
          <w:sz w:val="19"/>
          <w:szCs w:val="19"/>
          <w:shd w:val="clear" w:color="auto" w:fill="FFFFFF"/>
        </w:rPr>
        <w:t>Reading Strategies</w:t>
      </w:r>
    </w:p>
    <w:p w:rsidR="0041143D" w:rsidRPr="00F15B00" w:rsidRDefault="0041143D" w:rsidP="009F515E">
      <w:pPr>
        <w:spacing w:after="0" w:line="240" w:lineRule="auto"/>
        <w:rPr>
          <w:rFonts w:eastAsia="Times New Roman" w:cs="Arial"/>
          <w:color w:val="000000"/>
          <w:sz w:val="19"/>
          <w:szCs w:val="19"/>
          <w:shd w:val="clear" w:color="auto" w:fill="FFFFFF"/>
        </w:rPr>
      </w:pPr>
      <w:r w:rsidRPr="003E020F">
        <w:rPr>
          <w:rFonts w:eastAsia="Times New Roman" w:cs="Arial"/>
          <w:color w:val="000000"/>
          <w:sz w:val="19"/>
          <w:szCs w:val="19"/>
          <w:shd w:val="clear" w:color="auto" w:fill="FFFFFF"/>
        </w:rPr>
        <w:t xml:space="preserve">Although the following are only three of many critical reading strategies taught during the semester, these will form a good foundation for rhetorical analysis. </w:t>
      </w:r>
      <w:r w:rsidR="005643EF" w:rsidRPr="003E020F">
        <w:rPr>
          <w:rFonts w:eastAsia="Times New Roman" w:cs="Arial"/>
          <w:color w:val="000000"/>
          <w:sz w:val="19"/>
          <w:szCs w:val="19"/>
          <w:shd w:val="clear" w:color="auto" w:fill="FFFFFF"/>
        </w:rPr>
        <w:t>A</w:t>
      </w:r>
      <w:r w:rsidRPr="003E020F">
        <w:rPr>
          <w:rFonts w:eastAsia="Times New Roman" w:cs="Arial"/>
          <w:color w:val="000000"/>
          <w:sz w:val="19"/>
          <w:szCs w:val="19"/>
          <w:shd w:val="clear" w:color="auto" w:fill="FFFFFF"/>
        </w:rPr>
        <w:t>ssignments based on in-class and out-of-class reading will employ these reading strategies, and students will be asked to turn several of their analyses into expository compositions, some timed writings in class, others for homework assignments. Stude</w:t>
      </w:r>
      <w:r w:rsidR="005643EF" w:rsidRPr="003E020F">
        <w:rPr>
          <w:rFonts w:eastAsia="Times New Roman" w:cs="Arial"/>
          <w:color w:val="000000"/>
          <w:sz w:val="19"/>
          <w:szCs w:val="19"/>
          <w:shd w:val="clear" w:color="auto" w:fill="FFFFFF"/>
        </w:rPr>
        <w:t>nts are asked to keep these strategies</w:t>
      </w:r>
      <w:r w:rsidRPr="003E020F">
        <w:rPr>
          <w:rFonts w:eastAsia="Times New Roman" w:cs="Arial"/>
          <w:color w:val="000000"/>
          <w:sz w:val="19"/>
          <w:szCs w:val="19"/>
          <w:shd w:val="clear" w:color="auto" w:fill="FFFFFF"/>
        </w:rPr>
        <w:t xml:space="preserve"> and selection</w:t>
      </w:r>
      <w:r w:rsidR="005643EF" w:rsidRPr="003E020F">
        <w:rPr>
          <w:rFonts w:eastAsia="Times New Roman" w:cs="Arial"/>
          <w:color w:val="000000"/>
          <w:sz w:val="19"/>
          <w:szCs w:val="19"/>
          <w:shd w:val="clear" w:color="auto" w:fill="FFFFFF"/>
        </w:rPr>
        <w:t>s in their binder,</w:t>
      </w:r>
      <w:r w:rsidRPr="003E020F">
        <w:rPr>
          <w:rFonts w:eastAsia="Times New Roman" w:cs="Arial"/>
          <w:color w:val="000000"/>
          <w:sz w:val="19"/>
          <w:szCs w:val="19"/>
          <w:shd w:val="clear" w:color="auto" w:fill="FFFFFF"/>
        </w:rPr>
        <w:t xml:space="preserve"> which can later be used for further analysis in compositions. Some of these are given grades to assess</w:t>
      </w:r>
      <w:r w:rsidR="005643EF" w:rsidRPr="003E020F">
        <w:rPr>
          <w:rFonts w:eastAsia="Times New Roman" w:cs="Arial"/>
          <w:color w:val="000000"/>
          <w:sz w:val="19"/>
          <w:szCs w:val="19"/>
          <w:shd w:val="clear" w:color="auto" w:fill="FFFFFF"/>
        </w:rPr>
        <w:t xml:space="preserve"> </w:t>
      </w:r>
      <w:r w:rsidRPr="003E020F">
        <w:rPr>
          <w:rFonts w:eastAsia="Times New Roman" w:cs="Arial"/>
          <w:color w:val="000000"/>
          <w:sz w:val="19"/>
          <w:szCs w:val="19"/>
          <w:shd w:val="clear" w:color="auto" w:fill="FFFFFF"/>
        </w:rPr>
        <w:t>whether students are practicing the skills of critical analysis and the depth of their thinking.</w:t>
      </w:r>
      <w:r w:rsidRPr="003E020F">
        <w:rPr>
          <w:rFonts w:eastAsia="Times New Roman" w:cs="Arial"/>
          <w:color w:val="000000"/>
          <w:sz w:val="19"/>
          <w:szCs w:val="19"/>
        </w:rPr>
        <w:br/>
      </w:r>
    </w:p>
    <w:p w:rsidR="0041143D" w:rsidRPr="003E020F" w:rsidRDefault="0041143D" w:rsidP="009F515E">
      <w:pPr>
        <w:numPr>
          <w:ilvl w:val="0"/>
          <w:numId w:val="6"/>
        </w:numPr>
        <w:shd w:val="clear" w:color="auto" w:fill="FFFFFF"/>
        <w:spacing w:after="0" w:line="240" w:lineRule="auto"/>
        <w:ind w:left="0"/>
        <w:rPr>
          <w:rFonts w:eastAsia="Times New Roman" w:cs="Arial"/>
          <w:color w:val="000000"/>
          <w:sz w:val="19"/>
          <w:szCs w:val="19"/>
        </w:rPr>
      </w:pPr>
      <w:r w:rsidRPr="003E020F">
        <w:rPr>
          <w:rFonts w:eastAsia="Times New Roman" w:cs="Arial"/>
          <w:bCs/>
          <w:color w:val="000000"/>
          <w:sz w:val="19"/>
          <w:szCs w:val="19"/>
          <w:u w:val="single"/>
        </w:rPr>
        <w:t>Double Entry Journals</w:t>
      </w:r>
      <w:r w:rsidRPr="003E020F">
        <w:rPr>
          <w:rFonts w:eastAsia="Times New Roman" w:cs="Arial"/>
          <w:color w:val="000000"/>
          <w:sz w:val="19"/>
          <w:szCs w:val="19"/>
        </w:rPr>
        <w:t>--students divide a sheet of paper down the middle and on the left side note images, details, words, questions, quotes, etc. that they noticed as they are reading; on the right side of the paper, students reflect on their notation, such as, “I noticed the colors are vibrant” or “I wonder why he chose to describe the setting in so much detail?” or “This simile is vivid and rich.”</w:t>
      </w:r>
    </w:p>
    <w:p w:rsidR="0041143D" w:rsidRPr="003E020F" w:rsidRDefault="0041143D" w:rsidP="009F515E">
      <w:pPr>
        <w:numPr>
          <w:ilvl w:val="0"/>
          <w:numId w:val="6"/>
        </w:numPr>
        <w:shd w:val="clear" w:color="auto" w:fill="FFFFFF"/>
        <w:spacing w:after="0" w:line="240" w:lineRule="auto"/>
        <w:ind w:left="0"/>
        <w:rPr>
          <w:rFonts w:eastAsia="Times New Roman" w:cs="Arial"/>
          <w:color w:val="000000"/>
          <w:sz w:val="19"/>
          <w:szCs w:val="19"/>
        </w:rPr>
      </w:pPr>
      <w:r w:rsidRPr="003E020F">
        <w:rPr>
          <w:rFonts w:eastAsia="Times New Roman" w:cs="Arial"/>
          <w:bCs/>
          <w:color w:val="000000"/>
          <w:sz w:val="19"/>
          <w:szCs w:val="19"/>
          <w:u w:val="single"/>
        </w:rPr>
        <w:t>T-Graphs</w:t>
      </w:r>
      <w:r w:rsidRPr="003E020F">
        <w:rPr>
          <w:rFonts w:eastAsia="Times New Roman" w:cs="Arial"/>
          <w:color w:val="000000"/>
          <w:sz w:val="19"/>
          <w:szCs w:val="19"/>
        </w:rPr>
        <w:t>--for comparison of selections of prose/poetry or two essays, etc. Students divide a sheet with a T to set up parallelisms. On the left side, one selection is noted as it is read, and then as the student reads the second selection, notations are paralleled or contrasted to the other.</w:t>
      </w:r>
    </w:p>
    <w:p w:rsidR="0041143D" w:rsidRPr="003E020F" w:rsidRDefault="0041143D" w:rsidP="009F515E">
      <w:pPr>
        <w:numPr>
          <w:ilvl w:val="0"/>
          <w:numId w:val="6"/>
        </w:numPr>
        <w:shd w:val="clear" w:color="auto" w:fill="FFFFFF"/>
        <w:spacing w:after="0" w:line="240" w:lineRule="auto"/>
        <w:ind w:left="0"/>
        <w:rPr>
          <w:rFonts w:eastAsia="Times New Roman" w:cs="Arial"/>
          <w:color w:val="000000"/>
          <w:sz w:val="19"/>
          <w:szCs w:val="19"/>
        </w:rPr>
      </w:pPr>
      <w:r w:rsidRPr="003E020F">
        <w:rPr>
          <w:rFonts w:eastAsia="Times New Roman" w:cs="Arial"/>
          <w:bCs/>
          <w:color w:val="000000"/>
          <w:sz w:val="19"/>
          <w:szCs w:val="19"/>
          <w:u w:val="single"/>
        </w:rPr>
        <w:t>SOAPSTone</w:t>
      </w:r>
      <w:r w:rsidRPr="003E020F">
        <w:rPr>
          <w:rFonts w:eastAsia="Times New Roman" w:cs="Arial"/>
          <w:color w:val="000000"/>
          <w:sz w:val="19"/>
          <w:szCs w:val="19"/>
        </w:rPr>
        <w:t xml:space="preserve">--used for most of the non-fiction selections assigned. </w:t>
      </w:r>
      <w:r w:rsidR="00295F65" w:rsidRPr="003E020F">
        <w:rPr>
          <w:rFonts w:eastAsia="Times New Roman" w:cs="Arial"/>
          <w:color w:val="000000"/>
          <w:sz w:val="19"/>
          <w:szCs w:val="19"/>
        </w:rPr>
        <w:t>Students are to note the Speaker</w:t>
      </w:r>
      <w:r w:rsidRPr="003E020F">
        <w:rPr>
          <w:rFonts w:eastAsia="Times New Roman" w:cs="Arial"/>
          <w:color w:val="000000"/>
          <w:sz w:val="19"/>
          <w:szCs w:val="19"/>
        </w:rPr>
        <w:t xml:space="preserve">, the Occasion, the Audience, the Purpose, </w:t>
      </w:r>
      <w:r w:rsidR="00295F65" w:rsidRPr="003E020F">
        <w:rPr>
          <w:rFonts w:eastAsia="Times New Roman" w:cs="Arial"/>
          <w:color w:val="000000"/>
          <w:sz w:val="19"/>
          <w:szCs w:val="19"/>
        </w:rPr>
        <w:t xml:space="preserve">Subject, </w:t>
      </w:r>
      <w:r w:rsidRPr="003E020F">
        <w:rPr>
          <w:rFonts w:eastAsia="Times New Roman" w:cs="Arial"/>
          <w:color w:val="000000"/>
          <w:sz w:val="19"/>
          <w:szCs w:val="19"/>
        </w:rPr>
        <w:t xml:space="preserve">and the Tone of each selection as they read; these notes are kept in </w:t>
      </w:r>
      <w:r w:rsidR="00BF4C25" w:rsidRPr="003E020F">
        <w:rPr>
          <w:rFonts w:eastAsia="Times New Roman" w:cs="Arial"/>
          <w:color w:val="000000"/>
          <w:sz w:val="19"/>
          <w:szCs w:val="19"/>
        </w:rPr>
        <w:t xml:space="preserve">their binder </w:t>
      </w:r>
      <w:r w:rsidRPr="003E020F">
        <w:rPr>
          <w:rFonts w:eastAsia="Times New Roman" w:cs="Arial"/>
          <w:color w:val="000000"/>
          <w:sz w:val="19"/>
          <w:szCs w:val="19"/>
        </w:rPr>
        <w:t>to use in expository essays or to review the reading assignments from time to time.</w:t>
      </w:r>
    </w:p>
    <w:p w:rsidR="006D493D" w:rsidRPr="003E020F" w:rsidRDefault="006D493D" w:rsidP="0041143D">
      <w:pPr>
        <w:spacing w:after="0" w:line="240" w:lineRule="auto"/>
        <w:rPr>
          <w:rFonts w:eastAsia="Times New Roman" w:cs="Arial"/>
          <w:color w:val="000000"/>
          <w:sz w:val="19"/>
          <w:szCs w:val="19"/>
        </w:rPr>
      </w:pPr>
    </w:p>
    <w:p w:rsidR="005B2407" w:rsidRPr="003E020F" w:rsidRDefault="0041143D" w:rsidP="0041143D">
      <w:pPr>
        <w:spacing w:after="0" w:line="240" w:lineRule="auto"/>
        <w:rPr>
          <w:rFonts w:eastAsia="Times New Roman" w:cs="Arial"/>
          <w:b/>
          <w:bCs/>
          <w:color w:val="000000"/>
          <w:sz w:val="19"/>
          <w:szCs w:val="19"/>
          <w:shd w:val="clear" w:color="auto" w:fill="FFFFFF"/>
        </w:rPr>
      </w:pPr>
      <w:r w:rsidRPr="003E020F">
        <w:rPr>
          <w:rFonts w:eastAsia="Times New Roman" w:cs="Arial"/>
          <w:b/>
          <w:bCs/>
          <w:color w:val="000000"/>
          <w:sz w:val="19"/>
          <w:szCs w:val="19"/>
          <w:shd w:val="clear" w:color="auto" w:fill="FFFFFF"/>
        </w:rPr>
        <w:t>Vocabulary Enrichment Strategies</w:t>
      </w:r>
      <w:r w:rsidR="009821DB" w:rsidRPr="003E020F">
        <w:rPr>
          <w:rFonts w:eastAsia="Times New Roman" w:cs="Arial"/>
          <w:b/>
          <w:bCs/>
          <w:color w:val="000000"/>
          <w:sz w:val="19"/>
          <w:szCs w:val="19"/>
          <w:shd w:val="clear" w:color="auto" w:fill="FFFFFF"/>
        </w:rPr>
        <w:t xml:space="preserve"> (SAT Hot Words)</w:t>
      </w:r>
    </w:p>
    <w:p w:rsidR="00AD5485" w:rsidRPr="003E020F" w:rsidRDefault="00D92FBA" w:rsidP="0041143D">
      <w:pPr>
        <w:spacing w:after="0" w:line="240" w:lineRule="auto"/>
        <w:rPr>
          <w:rFonts w:eastAsia="Times New Roman" w:cs="Arial"/>
          <w:bCs/>
          <w:color w:val="000000"/>
          <w:sz w:val="19"/>
          <w:szCs w:val="19"/>
          <w:shd w:val="clear" w:color="auto" w:fill="FFFFFF"/>
        </w:rPr>
      </w:pPr>
      <w:r w:rsidRPr="003E020F">
        <w:rPr>
          <w:rFonts w:eastAsia="Times New Roman" w:cs="Arial"/>
          <w:color w:val="000000"/>
          <w:sz w:val="19"/>
          <w:szCs w:val="19"/>
          <w:shd w:val="clear" w:color="auto" w:fill="FFFFFF"/>
        </w:rPr>
        <w:t>S</w:t>
      </w:r>
      <w:r w:rsidR="0041143D" w:rsidRPr="003E020F">
        <w:rPr>
          <w:rFonts w:eastAsia="Times New Roman" w:cs="Arial"/>
          <w:color w:val="000000"/>
          <w:sz w:val="19"/>
          <w:szCs w:val="19"/>
          <w:shd w:val="clear" w:color="auto" w:fill="FFFFFF"/>
        </w:rPr>
        <w:t xml:space="preserve">tudents are responsible for keeping a list of the presented words and studying </w:t>
      </w:r>
      <w:r w:rsidR="00D14122" w:rsidRPr="003E020F">
        <w:rPr>
          <w:rFonts w:eastAsia="Times New Roman" w:cs="Arial"/>
          <w:color w:val="000000"/>
          <w:sz w:val="19"/>
          <w:szCs w:val="19"/>
          <w:shd w:val="clear" w:color="auto" w:fill="FFFFFF"/>
        </w:rPr>
        <w:t>for quizzes given regularly</w:t>
      </w:r>
      <w:r w:rsidR="0041143D" w:rsidRPr="003E020F">
        <w:rPr>
          <w:rFonts w:eastAsia="Times New Roman" w:cs="Arial"/>
          <w:color w:val="000000"/>
          <w:sz w:val="19"/>
          <w:szCs w:val="19"/>
          <w:shd w:val="clear" w:color="auto" w:fill="FFFFFF"/>
        </w:rPr>
        <w:t xml:space="preserve">. Students are expected to be able to use the words in context either in sentences or paragraphs. </w:t>
      </w:r>
      <w:r w:rsidR="00964E17">
        <w:rPr>
          <w:rFonts w:eastAsia="Times New Roman" w:cs="Arial"/>
          <w:color w:val="000000"/>
          <w:sz w:val="19"/>
          <w:szCs w:val="19"/>
          <w:shd w:val="clear" w:color="auto" w:fill="FFFFFF"/>
        </w:rPr>
        <w:t>Students should strive to integrate new vocabulary into their writing and daily conversations.</w:t>
      </w:r>
      <w:r w:rsidR="0041143D" w:rsidRPr="003E020F">
        <w:rPr>
          <w:rFonts w:eastAsia="Times New Roman" w:cs="Arial"/>
          <w:color w:val="000000"/>
          <w:sz w:val="19"/>
          <w:szCs w:val="19"/>
        </w:rPr>
        <w:br/>
      </w:r>
    </w:p>
    <w:p w:rsidR="002F4FEE" w:rsidRPr="003E020F" w:rsidRDefault="0041143D" w:rsidP="0082096A">
      <w:pPr>
        <w:spacing w:after="0" w:line="240" w:lineRule="auto"/>
        <w:rPr>
          <w:rFonts w:eastAsia="Times New Roman" w:cs="Arial"/>
          <w:color w:val="000000"/>
          <w:sz w:val="19"/>
          <w:szCs w:val="19"/>
          <w:shd w:val="clear" w:color="auto" w:fill="FFFFFF"/>
        </w:rPr>
      </w:pPr>
      <w:r w:rsidRPr="003E020F">
        <w:rPr>
          <w:rFonts w:eastAsia="Times New Roman" w:cs="Arial"/>
          <w:b/>
          <w:bCs/>
          <w:color w:val="000000"/>
          <w:sz w:val="19"/>
          <w:szCs w:val="19"/>
          <w:shd w:val="clear" w:color="auto" w:fill="FFFFFF"/>
        </w:rPr>
        <w:t>Writing Strategies and P</w:t>
      </w:r>
      <w:r w:rsidR="00AD5485" w:rsidRPr="003E020F">
        <w:rPr>
          <w:rFonts w:eastAsia="Times New Roman" w:cs="Arial"/>
          <w:b/>
          <w:bCs/>
          <w:color w:val="000000"/>
          <w:sz w:val="19"/>
          <w:szCs w:val="19"/>
          <w:shd w:val="clear" w:color="auto" w:fill="FFFFFF"/>
        </w:rPr>
        <w:t>rocesses</w:t>
      </w:r>
      <w:r w:rsidRPr="003E020F">
        <w:rPr>
          <w:rFonts w:eastAsia="Times New Roman" w:cs="Arial"/>
          <w:color w:val="000000"/>
          <w:sz w:val="19"/>
          <w:szCs w:val="19"/>
        </w:rPr>
        <w:br/>
      </w:r>
      <w:r w:rsidRPr="003E020F">
        <w:rPr>
          <w:rFonts w:eastAsia="Times New Roman" w:cs="Arial"/>
          <w:color w:val="000000"/>
          <w:sz w:val="19"/>
          <w:szCs w:val="19"/>
          <w:shd w:val="clear" w:color="auto" w:fill="FFFFFF"/>
        </w:rPr>
        <w:t>Since writing is a process and the skills are built onto and layered, this layered, process approach</w:t>
      </w:r>
      <w:r w:rsidR="00D74168" w:rsidRPr="003E020F">
        <w:rPr>
          <w:rFonts w:eastAsia="Times New Roman" w:cs="Arial"/>
          <w:color w:val="000000"/>
          <w:sz w:val="19"/>
          <w:szCs w:val="19"/>
          <w:shd w:val="clear" w:color="auto" w:fill="FFFFFF"/>
        </w:rPr>
        <w:t xml:space="preserve"> is used throughout the course</w:t>
      </w:r>
      <w:r w:rsidRPr="003E020F">
        <w:rPr>
          <w:rFonts w:eastAsia="Times New Roman" w:cs="Arial"/>
          <w:color w:val="000000"/>
          <w:sz w:val="19"/>
          <w:szCs w:val="19"/>
          <w:shd w:val="clear" w:color="auto" w:fill="FFFFFF"/>
        </w:rPr>
        <w:t>. The stages and skills are later addressed with particular major writing assignments reviewing these essentials</w:t>
      </w:r>
      <w:r w:rsidR="00D74168" w:rsidRPr="003E020F">
        <w:rPr>
          <w:rFonts w:eastAsia="Times New Roman" w:cs="Arial"/>
          <w:color w:val="000000"/>
          <w:sz w:val="19"/>
          <w:szCs w:val="19"/>
          <w:shd w:val="clear" w:color="auto" w:fill="FFFFFF"/>
        </w:rPr>
        <w:t xml:space="preserve"> in rhetorical analysis, argument analysis, synthesis, and argument construction writing</w:t>
      </w:r>
      <w:r w:rsidRPr="003E020F">
        <w:rPr>
          <w:rFonts w:eastAsia="Times New Roman" w:cs="Arial"/>
          <w:color w:val="000000"/>
          <w:sz w:val="19"/>
          <w:szCs w:val="19"/>
          <w:shd w:val="clear" w:color="auto" w:fill="FFFFFF"/>
        </w:rPr>
        <w:t>.</w:t>
      </w:r>
    </w:p>
    <w:p w:rsidR="002F4FEE" w:rsidRPr="003E020F" w:rsidRDefault="002F4FEE" w:rsidP="0082096A">
      <w:pPr>
        <w:spacing w:after="0" w:line="240" w:lineRule="auto"/>
        <w:rPr>
          <w:rFonts w:eastAsia="Times New Roman" w:cs="Arial"/>
          <w:color w:val="000000"/>
          <w:sz w:val="19"/>
          <w:szCs w:val="19"/>
          <w:shd w:val="clear" w:color="auto" w:fill="FFFFFF"/>
        </w:rPr>
      </w:pPr>
    </w:p>
    <w:p w:rsidR="0068268C" w:rsidRPr="003E020F" w:rsidRDefault="0068268C" w:rsidP="0082096A">
      <w:pPr>
        <w:spacing w:after="0" w:line="240" w:lineRule="auto"/>
        <w:rPr>
          <w:rFonts w:eastAsia="Times New Roman" w:cs="Times New Roman"/>
          <w:b/>
          <w:sz w:val="19"/>
          <w:szCs w:val="19"/>
        </w:rPr>
      </w:pPr>
      <w:r w:rsidRPr="003E020F">
        <w:rPr>
          <w:rFonts w:eastAsia="Times New Roman" w:cs="Times New Roman"/>
          <w:b/>
          <w:sz w:val="19"/>
          <w:szCs w:val="19"/>
          <w:u w:val="single"/>
        </w:rPr>
        <w:t>Student Conduct</w:t>
      </w:r>
    </w:p>
    <w:p w:rsidR="0068268C" w:rsidRPr="003E020F" w:rsidRDefault="0068268C" w:rsidP="0068268C">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r w:rsidRPr="003E020F">
        <w:rPr>
          <w:rFonts w:eastAsia="Times New Roman" w:cs="Times New Roman"/>
          <w:sz w:val="19"/>
          <w:szCs w:val="19"/>
        </w:rPr>
        <w:t xml:space="preserve">Any acts of classroom disruption that go beyond the normal rights of students to question and discuss the educational process relative to subject content will not be tolerated. I will be </w:t>
      </w:r>
      <w:r w:rsidRPr="003E020F">
        <w:rPr>
          <w:rFonts w:eastAsia="Times New Roman" w:cs="Times New Roman"/>
          <w:sz w:val="19"/>
          <w:szCs w:val="19"/>
          <w:u w:val="single"/>
        </w:rPr>
        <w:t>strictly</w:t>
      </w:r>
      <w:r w:rsidRPr="003E020F">
        <w:rPr>
          <w:rFonts w:eastAsia="Times New Roman" w:cs="Times New Roman"/>
          <w:sz w:val="19"/>
          <w:szCs w:val="19"/>
        </w:rPr>
        <w:t xml:space="preserve"> enforcing the policies and procedures outlined in your student handbook at all times!</w:t>
      </w:r>
    </w:p>
    <w:p w:rsidR="0068268C" w:rsidRPr="003E020F" w:rsidRDefault="0068268C" w:rsidP="0068268C">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p>
    <w:p w:rsidR="002F18E9" w:rsidRPr="003E020F" w:rsidRDefault="0068268C" w:rsidP="0066389D">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r w:rsidRPr="003E020F">
        <w:rPr>
          <w:rFonts w:eastAsia="Times New Roman" w:cs="Times New Roman"/>
          <w:sz w:val="19"/>
          <w:szCs w:val="19"/>
        </w:rPr>
        <w:t xml:space="preserve">The following </w:t>
      </w:r>
      <w:r w:rsidRPr="003E020F">
        <w:rPr>
          <w:rFonts w:eastAsia="Times New Roman" w:cs="Times New Roman"/>
          <w:b/>
          <w:sz w:val="19"/>
          <w:szCs w:val="19"/>
        </w:rPr>
        <w:t xml:space="preserve">classroom </w:t>
      </w:r>
      <w:r w:rsidR="008F3E7E" w:rsidRPr="003E020F">
        <w:rPr>
          <w:rFonts w:eastAsia="Times New Roman" w:cs="Times New Roman"/>
          <w:b/>
          <w:sz w:val="19"/>
          <w:szCs w:val="19"/>
        </w:rPr>
        <w:t>rules/</w:t>
      </w:r>
      <w:r w:rsidRPr="003E020F">
        <w:rPr>
          <w:rFonts w:eastAsia="Times New Roman" w:cs="Times New Roman"/>
          <w:b/>
          <w:sz w:val="19"/>
          <w:szCs w:val="19"/>
        </w:rPr>
        <w:t>policies</w:t>
      </w:r>
      <w:r w:rsidRPr="003E020F">
        <w:rPr>
          <w:rFonts w:eastAsia="Times New Roman" w:cs="Times New Roman"/>
          <w:sz w:val="19"/>
          <w:szCs w:val="19"/>
        </w:rPr>
        <w:t xml:space="preserve"> will be enforced at all times:</w:t>
      </w:r>
    </w:p>
    <w:p w:rsidR="0066389D" w:rsidRPr="003E020F" w:rsidRDefault="0066389D"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Do not bring any food or drink into classroom (except water)</w:t>
      </w:r>
    </w:p>
    <w:p w:rsidR="0066389D" w:rsidRPr="00964E17" w:rsidRDefault="00A84C1B"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b/>
          <w:sz w:val="19"/>
          <w:szCs w:val="19"/>
        </w:rPr>
      </w:pPr>
      <w:r w:rsidRPr="00964E17">
        <w:rPr>
          <w:rFonts w:eastAsia="Times New Roman" w:cs="Times New Roman"/>
          <w:b/>
          <w:sz w:val="19"/>
          <w:szCs w:val="19"/>
        </w:rPr>
        <w:t>Silence cell phone and put it away! (vibrate is NOT silent)</w:t>
      </w:r>
    </w:p>
    <w:p w:rsidR="00A84C1B" w:rsidRPr="003E020F" w:rsidRDefault="00A84C1B"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Raise your hand to participate in discussion or ask a question</w:t>
      </w:r>
    </w:p>
    <w:p w:rsidR="00A84C1B" w:rsidRPr="003E020F"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Follow directions…the first time!</w:t>
      </w:r>
    </w:p>
    <w:p w:rsidR="00A32E3C" w:rsidRPr="003E020F"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You are responsible for your own class grade and success…BE ACCOUNTABLE!</w:t>
      </w:r>
    </w:p>
    <w:p w:rsidR="00A32E3C" w:rsidRPr="003E020F"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Respect me, yourself, and each other</w:t>
      </w:r>
    </w:p>
    <w:p w:rsidR="0066389D" w:rsidRPr="003E020F" w:rsidRDefault="0066389D" w:rsidP="0066389D">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p>
    <w:p w:rsidR="00183E38" w:rsidRPr="003E020F" w:rsidRDefault="0068268C" w:rsidP="00183E38">
      <w:pPr>
        <w:tabs>
          <w:tab w:val="left" w:pos="360"/>
          <w:tab w:val="left" w:pos="720"/>
          <w:tab w:val="right" w:pos="2160"/>
          <w:tab w:val="left" w:pos="3690"/>
          <w:tab w:val="right" w:pos="5040"/>
        </w:tabs>
        <w:spacing w:after="0" w:line="240" w:lineRule="auto"/>
        <w:contextualSpacing/>
        <w:rPr>
          <w:rFonts w:cs="Times New Roman"/>
          <w:b/>
          <w:sz w:val="19"/>
          <w:szCs w:val="19"/>
          <w:u w:val="single"/>
        </w:rPr>
      </w:pPr>
      <w:r w:rsidRPr="003E020F">
        <w:rPr>
          <w:rFonts w:cs="Times New Roman"/>
          <w:b/>
          <w:sz w:val="19"/>
          <w:szCs w:val="19"/>
          <w:u w:val="single"/>
        </w:rPr>
        <w:t>Attendance Policy</w:t>
      </w:r>
    </w:p>
    <w:p w:rsidR="0068268C" w:rsidRPr="003E020F" w:rsidRDefault="0068268C" w:rsidP="00183E38">
      <w:pPr>
        <w:tabs>
          <w:tab w:val="left" w:pos="360"/>
          <w:tab w:val="left" w:pos="720"/>
          <w:tab w:val="right" w:pos="2160"/>
          <w:tab w:val="left" w:pos="3690"/>
          <w:tab w:val="right" w:pos="5040"/>
        </w:tabs>
        <w:spacing w:after="0" w:line="240" w:lineRule="auto"/>
        <w:contextualSpacing/>
        <w:rPr>
          <w:rFonts w:cs="Times New Roman"/>
          <w:b/>
          <w:sz w:val="19"/>
          <w:szCs w:val="19"/>
        </w:rPr>
      </w:pPr>
      <w:r w:rsidRPr="003E020F">
        <w:rPr>
          <w:rFonts w:cs="Times New Roman"/>
          <w:sz w:val="19"/>
          <w:szCs w:val="19"/>
        </w:rPr>
        <w:t xml:space="preserve">Students are required and expected to attend class daily. Being late to class is unacceptable and disrespectful. Students who arrive to class tardy, without a valid pass, will be sent directly to the office. </w:t>
      </w:r>
    </w:p>
    <w:p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p>
    <w:p w:rsidR="0068268C" w:rsidRPr="003E020F" w:rsidRDefault="0068268C" w:rsidP="0068268C">
      <w:pPr>
        <w:tabs>
          <w:tab w:val="left" w:pos="360"/>
          <w:tab w:val="left" w:pos="720"/>
          <w:tab w:val="right" w:pos="2160"/>
          <w:tab w:val="left" w:pos="3690"/>
          <w:tab w:val="right" w:pos="5040"/>
        </w:tabs>
        <w:spacing w:after="0" w:line="240" w:lineRule="auto"/>
        <w:rPr>
          <w:rFonts w:cs="Times New Roman"/>
          <w:b/>
          <w:sz w:val="19"/>
          <w:szCs w:val="19"/>
          <w:u w:val="single"/>
        </w:rPr>
      </w:pPr>
      <w:r w:rsidRPr="003E020F">
        <w:rPr>
          <w:rFonts w:cs="Times New Roman"/>
          <w:b/>
          <w:sz w:val="19"/>
          <w:szCs w:val="19"/>
          <w:u w:val="single"/>
        </w:rPr>
        <w:t xml:space="preserve">Cell Phone &amp; Electronic Devices </w:t>
      </w:r>
    </w:p>
    <w:p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r w:rsidRPr="00964E17">
        <w:rPr>
          <w:rFonts w:cs="Times New Roman"/>
          <w:b/>
          <w:sz w:val="19"/>
          <w:szCs w:val="19"/>
        </w:rPr>
        <w:t>All cell phones and electronic devices are to be off and ou</w:t>
      </w:r>
      <w:r w:rsidR="00F71BA4" w:rsidRPr="00964E17">
        <w:rPr>
          <w:rFonts w:cs="Times New Roman"/>
          <w:b/>
          <w:sz w:val="19"/>
          <w:szCs w:val="19"/>
        </w:rPr>
        <w:t>t of sight during class</w:t>
      </w:r>
      <w:r w:rsidRPr="00964E17">
        <w:rPr>
          <w:rFonts w:cs="Times New Roman"/>
          <w:b/>
          <w:sz w:val="19"/>
          <w:szCs w:val="19"/>
        </w:rPr>
        <w:t>.</w:t>
      </w:r>
      <w:r w:rsidRPr="003E020F">
        <w:rPr>
          <w:rFonts w:cs="Times New Roman"/>
          <w:sz w:val="19"/>
          <w:szCs w:val="19"/>
        </w:rPr>
        <w:t xml:space="preserve"> Putting your phone on </w:t>
      </w:r>
    </w:p>
    <w:p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r w:rsidRPr="003E020F">
        <w:rPr>
          <w:rFonts w:cs="Times New Roman"/>
          <w:sz w:val="19"/>
          <w:szCs w:val="19"/>
        </w:rPr>
        <w:t xml:space="preserve">“vibrate” is not considered turning it off. In accordance with school policy, if a phone or electronic device is seen, a </w:t>
      </w:r>
    </w:p>
    <w:p w:rsidR="0068268C" w:rsidRPr="003E020F" w:rsidRDefault="00AE5E3B" w:rsidP="0068268C">
      <w:pPr>
        <w:tabs>
          <w:tab w:val="left" w:pos="360"/>
          <w:tab w:val="left" w:pos="720"/>
          <w:tab w:val="right" w:pos="2160"/>
          <w:tab w:val="left" w:pos="3690"/>
          <w:tab w:val="right" w:pos="5040"/>
        </w:tabs>
        <w:spacing w:after="0" w:line="240" w:lineRule="auto"/>
        <w:rPr>
          <w:rFonts w:cs="Times New Roman"/>
          <w:sz w:val="19"/>
          <w:szCs w:val="19"/>
        </w:rPr>
      </w:pPr>
      <w:r w:rsidRPr="003E020F">
        <w:rPr>
          <w:rFonts w:cs="Times New Roman"/>
          <w:sz w:val="19"/>
          <w:szCs w:val="19"/>
        </w:rPr>
        <w:t>referral may</w:t>
      </w:r>
      <w:r w:rsidR="0068268C" w:rsidRPr="003E020F">
        <w:rPr>
          <w:rFonts w:cs="Times New Roman"/>
          <w:sz w:val="19"/>
          <w:szCs w:val="19"/>
        </w:rPr>
        <w:t xml:space="preserve"> be issued. </w:t>
      </w:r>
      <w:r w:rsidR="0068268C" w:rsidRPr="003E020F">
        <w:rPr>
          <w:rFonts w:cs="Times New Roman"/>
          <w:b/>
          <w:sz w:val="19"/>
          <w:szCs w:val="19"/>
          <w:u w:val="single"/>
        </w:rPr>
        <w:t>Consider this your warning for the rest of the school year</w:t>
      </w:r>
      <w:r w:rsidR="0068268C" w:rsidRPr="003E020F">
        <w:rPr>
          <w:rFonts w:cs="Times New Roman"/>
          <w:sz w:val="19"/>
          <w:szCs w:val="19"/>
        </w:rPr>
        <w:t>.</w:t>
      </w:r>
    </w:p>
    <w:p w:rsidR="00AE5E3B" w:rsidRPr="003E020F" w:rsidRDefault="00AE5E3B" w:rsidP="0068268C">
      <w:pPr>
        <w:tabs>
          <w:tab w:val="left" w:pos="360"/>
          <w:tab w:val="left" w:pos="720"/>
          <w:tab w:val="right" w:pos="2160"/>
          <w:tab w:val="left" w:pos="3690"/>
          <w:tab w:val="right" w:pos="5040"/>
        </w:tabs>
        <w:spacing w:after="0" w:line="240" w:lineRule="auto"/>
        <w:rPr>
          <w:rFonts w:cs="Times New Roman"/>
          <w:sz w:val="19"/>
          <w:szCs w:val="19"/>
        </w:rPr>
      </w:pPr>
    </w:p>
    <w:p w:rsidR="00AE5E3B" w:rsidRPr="003E020F" w:rsidRDefault="00AE5E3B" w:rsidP="0068268C">
      <w:pPr>
        <w:tabs>
          <w:tab w:val="left" w:pos="360"/>
          <w:tab w:val="left" w:pos="720"/>
          <w:tab w:val="right" w:pos="2160"/>
          <w:tab w:val="left" w:pos="3690"/>
          <w:tab w:val="right" w:pos="5040"/>
        </w:tabs>
        <w:spacing w:after="0" w:line="240" w:lineRule="auto"/>
        <w:rPr>
          <w:sz w:val="19"/>
          <w:szCs w:val="19"/>
        </w:rPr>
      </w:pPr>
      <w:r w:rsidRPr="003E020F">
        <w:rPr>
          <w:sz w:val="19"/>
          <w:szCs w:val="19"/>
        </w:rPr>
        <w:t xml:space="preserve">Bringing any electronic device to class is done so at your own risk. </w:t>
      </w:r>
      <w:r w:rsidR="004704B0" w:rsidRPr="003E020F">
        <w:rPr>
          <w:sz w:val="19"/>
          <w:szCs w:val="19"/>
        </w:rPr>
        <w:t>T</w:t>
      </w:r>
      <w:r w:rsidRPr="003E020F">
        <w:rPr>
          <w:sz w:val="19"/>
          <w:szCs w:val="19"/>
        </w:rPr>
        <w:t xml:space="preserve">he student is responsible for its care. </w:t>
      </w:r>
      <w:r w:rsidR="004704B0" w:rsidRPr="003E020F">
        <w:rPr>
          <w:sz w:val="19"/>
          <w:szCs w:val="19"/>
        </w:rPr>
        <w:t xml:space="preserve">Per </w:t>
      </w:r>
      <w:r w:rsidR="004704B0" w:rsidRPr="003E020F">
        <w:rPr>
          <w:i/>
          <w:sz w:val="19"/>
          <w:szCs w:val="19"/>
        </w:rPr>
        <w:t>The Code of Student Conduct</w:t>
      </w:r>
      <w:r w:rsidR="004704B0" w:rsidRPr="003E020F">
        <w:rPr>
          <w:sz w:val="19"/>
          <w:szCs w:val="19"/>
        </w:rPr>
        <w:t xml:space="preserve"> book, s</w:t>
      </w:r>
      <w:r w:rsidRPr="003E020F">
        <w:rPr>
          <w:sz w:val="19"/>
          <w:szCs w:val="19"/>
        </w:rPr>
        <w:t>chool staff is not responsible for preventing theft, loss, damag</w:t>
      </w:r>
      <w:r w:rsidR="006B18FF" w:rsidRPr="003E020F">
        <w:rPr>
          <w:sz w:val="19"/>
          <w:szCs w:val="19"/>
        </w:rPr>
        <w:t xml:space="preserve">e, or vandalism to cellular </w:t>
      </w:r>
      <w:r w:rsidRPr="003E020F">
        <w:rPr>
          <w:sz w:val="19"/>
          <w:szCs w:val="19"/>
        </w:rPr>
        <w:t>phones, or ot</w:t>
      </w:r>
      <w:r w:rsidR="006B18FF" w:rsidRPr="003E020F">
        <w:rPr>
          <w:sz w:val="19"/>
          <w:szCs w:val="19"/>
        </w:rPr>
        <w:t>her electronic devices brought i</w:t>
      </w:r>
      <w:r w:rsidRPr="003E020F">
        <w:rPr>
          <w:sz w:val="19"/>
          <w:szCs w:val="19"/>
        </w:rPr>
        <w:t xml:space="preserve">nto </w:t>
      </w:r>
      <w:r w:rsidR="006B18FF" w:rsidRPr="003E020F">
        <w:rPr>
          <w:sz w:val="19"/>
          <w:szCs w:val="19"/>
        </w:rPr>
        <w:t>class</w:t>
      </w:r>
      <w:r w:rsidR="00C6011E" w:rsidRPr="003E020F">
        <w:rPr>
          <w:sz w:val="19"/>
          <w:szCs w:val="19"/>
        </w:rPr>
        <w:t>room</w:t>
      </w:r>
      <w:r w:rsidRPr="003E020F">
        <w:rPr>
          <w:sz w:val="19"/>
          <w:szCs w:val="19"/>
        </w:rPr>
        <w:t>, including any electronic devices confiscated due to inappropriate use.</w:t>
      </w:r>
    </w:p>
    <w:p w:rsidR="00FB3AD3" w:rsidRPr="003E020F" w:rsidRDefault="00FB3AD3" w:rsidP="0068268C">
      <w:pPr>
        <w:tabs>
          <w:tab w:val="left" w:pos="360"/>
          <w:tab w:val="left" w:pos="720"/>
          <w:tab w:val="right" w:pos="2160"/>
          <w:tab w:val="left" w:pos="3690"/>
          <w:tab w:val="right" w:pos="5040"/>
        </w:tabs>
        <w:spacing w:after="0" w:line="240" w:lineRule="auto"/>
        <w:rPr>
          <w:sz w:val="19"/>
          <w:szCs w:val="19"/>
        </w:rPr>
      </w:pPr>
    </w:p>
    <w:p w:rsidR="00FB3AD3" w:rsidRPr="003E020F" w:rsidRDefault="00FB3AD3" w:rsidP="0068268C">
      <w:pPr>
        <w:tabs>
          <w:tab w:val="left" w:pos="360"/>
          <w:tab w:val="left" w:pos="720"/>
          <w:tab w:val="right" w:pos="2160"/>
          <w:tab w:val="left" w:pos="3690"/>
          <w:tab w:val="right" w:pos="5040"/>
        </w:tabs>
        <w:spacing w:after="0" w:line="240" w:lineRule="auto"/>
        <w:rPr>
          <w:b/>
          <w:sz w:val="19"/>
          <w:szCs w:val="19"/>
          <w:u w:val="single"/>
        </w:rPr>
      </w:pPr>
      <w:r w:rsidRPr="003E020F">
        <w:rPr>
          <w:b/>
          <w:sz w:val="19"/>
          <w:szCs w:val="19"/>
          <w:u w:val="single"/>
        </w:rPr>
        <w:t>Restroom Policy</w:t>
      </w:r>
    </w:p>
    <w:p w:rsidR="00D145CC" w:rsidRDefault="00FB3AD3" w:rsidP="0068268C">
      <w:pPr>
        <w:tabs>
          <w:tab w:val="left" w:pos="360"/>
          <w:tab w:val="left" w:pos="720"/>
          <w:tab w:val="right" w:pos="2160"/>
          <w:tab w:val="left" w:pos="3690"/>
          <w:tab w:val="right" w:pos="5040"/>
        </w:tabs>
        <w:spacing w:after="0" w:line="240" w:lineRule="auto"/>
        <w:rPr>
          <w:sz w:val="19"/>
          <w:szCs w:val="19"/>
        </w:rPr>
      </w:pPr>
      <w:r w:rsidRPr="003E020F">
        <w:rPr>
          <w:sz w:val="19"/>
          <w:szCs w:val="19"/>
        </w:rPr>
        <w:t>One person at a time is permitted to use the restroom. You DO NOT need to ask permission</w:t>
      </w:r>
      <w:r w:rsidRPr="00964E17">
        <w:rPr>
          <w:b/>
          <w:sz w:val="19"/>
          <w:szCs w:val="19"/>
        </w:rPr>
        <w:t>.</w:t>
      </w:r>
      <w:r w:rsidR="00D145CC" w:rsidRPr="00964E17">
        <w:rPr>
          <w:b/>
          <w:sz w:val="19"/>
          <w:szCs w:val="19"/>
        </w:rPr>
        <w:t xml:space="preserve"> Cell phones will be left on the teacher’s desk.</w:t>
      </w:r>
    </w:p>
    <w:p w:rsidR="00FB3AD3" w:rsidRPr="003E020F" w:rsidRDefault="00FB3AD3" w:rsidP="0068268C">
      <w:pPr>
        <w:tabs>
          <w:tab w:val="left" w:pos="360"/>
          <w:tab w:val="left" w:pos="720"/>
          <w:tab w:val="right" w:pos="2160"/>
          <w:tab w:val="left" w:pos="3690"/>
          <w:tab w:val="right" w:pos="5040"/>
        </w:tabs>
        <w:spacing w:after="0" w:line="240" w:lineRule="auto"/>
        <w:rPr>
          <w:rFonts w:cs="Times New Roman"/>
          <w:sz w:val="19"/>
          <w:szCs w:val="19"/>
        </w:rPr>
      </w:pPr>
      <w:r w:rsidRPr="003E020F">
        <w:rPr>
          <w:sz w:val="19"/>
          <w:szCs w:val="19"/>
        </w:rPr>
        <w:t>If the pass is there, take it and go. If it becomes a revolving door to the restroom or you are abusing the self-monitoring privilege</w:t>
      </w:r>
      <w:r w:rsidR="00476E1B" w:rsidRPr="003E020F">
        <w:rPr>
          <w:sz w:val="19"/>
          <w:szCs w:val="19"/>
        </w:rPr>
        <w:t xml:space="preserve"> and staying in there for more than 3-4 minutes</w:t>
      </w:r>
      <w:r w:rsidR="003E020F" w:rsidRPr="003E020F">
        <w:rPr>
          <w:sz w:val="19"/>
          <w:szCs w:val="19"/>
        </w:rPr>
        <w:t xml:space="preserve"> at a time</w:t>
      </w:r>
      <w:r w:rsidRPr="003E020F">
        <w:rPr>
          <w:sz w:val="19"/>
          <w:szCs w:val="19"/>
        </w:rPr>
        <w:t xml:space="preserve">, a warning and referral will be issued as needed. I always reserve the right to revoke restroom privileges if they are being abused. You are high school students and this is a college course. You should be able to monitor bathroom needs accordingly. </w:t>
      </w:r>
    </w:p>
    <w:p w:rsidR="0068268C" w:rsidRPr="005627F2" w:rsidRDefault="0068268C" w:rsidP="0068268C">
      <w:pPr>
        <w:tabs>
          <w:tab w:val="left" w:pos="360"/>
          <w:tab w:val="left" w:pos="720"/>
          <w:tab w:val="right" w:pos="2160"/>
          <w:tab w:val="left" w:pos="3690"/>
          <w:tab w:val="right" w:pos="5040"/>
        </w:tabs>
        <w:spacing w:after="0" w:line="240" w:lineRule="auto"/>
        <w:rPr>
          <w:rFonts w:cs="Times New Roman"/>
          <w:b/>
          <w:sz w:val="20"/>
          <w:szCs w:val="20"/>
        </w:rPr>
      </w:pPr>
    </w:p>
    <w:sectPr w:rsidR="0068268C" w:rsidRPr="005627F2" w:rsidSect="00097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3E0D"/>
    <w:multiLevelType w:val="multilevel"/>
    <w:tmpl w:val="569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56000"/>
    <w:multiLevelType w:val="hybridMultilevel"/>
    <w:tmpl w:val="5AC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6208"/>
    <w:multiLevelType w:val="multilevel"/>
    <w:tmpl w:val="2C3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E1444"/>
    <w:multiLevelType w:val="hybridMultilevel"/>
    <w:tmpl w:val="D5BC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A58F3"/>
    <w:multiLevelType w:val="hybridMultilevel"/>
    <w:tmpl w:val="6A2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70B7A"/>
    <w:multiLevelType w:val="hybridMultilevel"/>
    <w:tmpl w:val="E0B4D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75434"/>
    <w:multiLevelType w:val="multilevel"/>
    <w:tmpl w:val="2FF66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D566F"/>
    <w:multiLevelType w:val="hybridMultilevel"/>
    <w:tmpl w:val="7466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041C3"/>
    <w:multiLevelType w:val="multilevel"/>
    <w:tmpl w:val="3048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8C"/>
    <w:rsid w:val="00033FCC"/>
    <w:rsid w:val="00037849"/>
    <w:rsid w:val="000C2DD1"/>
    <w:rsid w:val="000D6BF6"/>
    <w:rsid w:val="001065CB"/>
    <w:rsid w:val="0011020A"/>
    <w:rsid w:val="001105A0"/>
    <w:rsid w:val="001203ED"/>
    <w:rsid w:val="001217DC"/>
    <w:rsid w:val="00183E38"/>
    <w:rsid w:val="001F76D0"/>
    <w:rsid w:val="00204F50"/>
    <w:rsid w:val="00220849"/>
    <w:rsid w:val="00245D85"/>
    <w:rsid w:val="00295F65"/>
    <w:rsid w:val="002F18E9"/>
    <w:rsid w:val="002F4FEE"/>
    <w:rsid w:val="00322FA9"/>
    <w:rsid w:val="00385E9C"/>
    <w:rsid w:val="00390E7A"/>
    <w:rsid w:val="003A539F"/>
    <w:rsid w:val="003B5BEB"/>
    <w:rsid w:val="003E020F"/>
    <w:rsid w:val="003F036A"/>
    <w:rsid w:val="0040405F"/>
    <w:rsid w:val="0041143D"/>
    <w:rsid w:val="004150E1"/>
    <w:rsid w:val="00424A0D"/>
    <w:rsid w:val="00464004"/>
    <w:rsid w:val="0046622B"/>
    <w:rsid w:val="004704B0"/>
    <w:rsid w:val="00476E1B"/>
    <w:rsid w:val="004A2C63"/>
    <w:rsid w:val="004D1BD5"/>
    <w:rsid w:val="004F1BA0"/>
    <w:rsid w:val="00511807"/>
    <w:rsid w:val="005627F2"/>
    <w:rsid w:val="005643EF"/>
    <w:rsid w:val="005A0CE6"/>
    <w:rsid w:val="005B2407"/>
    <w:rsid w:val="005F1778"/>
    <w:rsid w:val="0065703E"/>
    <w:rsid w:val="0066389D"/>
    <w:rsid w:val="0068268C"/>
    <w:rsid w:val="006B18FF"/>
    <w:rsid w:val="006B1B94"/>
    <w:rsid w:val="006D493D"/>
    <w:rsid w:val="00710078"/>
    <w:rsid w:val="00771DA4"/>
    <w:rsid w:val="007A5503"/>
    <w:rsid w:val="007B4284"/>
    <w:rsid w:val="007C7ED1"/>
    <w:rsid w:val="0081018F"/>
    <w:rsid w:val="0082096A"/>
    <w:rsid w:val="00822982"/>
    <w:rsid w:val="00862AE9"/>
    <w:rsid w:val="00884691"/>
    <w:rsid w:val="008A7C89"/>
    <w:rsid w:val="008B657A"/>
    <w:rsid w:val="008C6502"/>
    <w:rsid w:val="008F3E7E"/>
    <w:rsid w:val="00942353"/>
    <w:rsid w:val="00964E17"/>
    <w:rsid w:val="009821DB"/>
    <w:rsid w:val="009F3A77"/>
    <w:rsid w:val="009F515E"/>
    <w:rsid w:val="00A17A3D"/>
    <w:rsid w:val="00A32E3C"/>
    <w:rsid w:val="00A84C1B"/>
    <w:rsid w:val="00AD5485"/>
    <w:rsid w:val="00AE5E3B"/>
    <w:rsid w:val="00B1365C"/>
    <w:rsid w:val="00B21FE7"/>
    <w:rsid w:val="00B34C95"/>
    <w:rsid w:val="00B53AA6"/>
    <w:rsid w:val="00B90F74"/>
    <w:rsid w:val="00B919B8"/>
    <w:rsid w:val="00BB6211"/>
    <w:rsid w:val="00BD1909"/>
    <w:rsid w:val="00BF4C25"/>
    <w:rsid w:val="00C032D7"/>
    <w:rsid w:val="00C6011E"/>
    <w:rsid w:val="00C82791"/>
    <w:rsid w:val="00D03B65"/>
    <w:rsid w:val="00D065B8"/>
    <w:rsid w:val="00D1062A"/>
    <w:rsid w:val="00D12D3E"/>
    <w:rsid w:val="00D14122"/>
    <w:rsid w:val="00D145CC"/>
    <w:rsid w:val="00D23059"/>
    <w:rsid w:val="00D36286"/>
    <w:rsid w:val="00D40468"/>
    <w:rsid w:val="00D74168"/>
    <w:rsid w:val="00D92FBA"/>
    <w:rsid w:val="00DE4171"/>
    <w:rsid w:val="00DF7C21"/>
    <w:rsid w:val="00E257AA"/>
    <w:rsid w:val="00E314E2"/>
    <w:rsid w:val="00ED11C2"/>
    <w:rsid w:val="00ED54B1"/>
    <w:rsid w:val="00EF3144"/>
    <w:rsid w:val="00F15B00"/>
    <w:rsid w:val="00F20FC0"/>
    <w:rsid w:val="00F32209"/>
    <w:rsid w:val="00F5433F"/>
    <w:rsid w:val="00F71BA4"/>
    <w:rsid w:val="00F7238F"/>
    <w:rsid w:val="00FB3AD3"/>
    <w:rsid w:val="00FF3305"/>
    <w:rsid w:val="00FF3BF3"/>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16AE"/>
  <w15:chartTrackingRefBased/>
  <w15:docId w15:val="{FF48C55F-8896-455C-8A47-4E82220F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8C"/>
    <w:pPr>
      <w:spacing w:after="200" w:line="276" w:lineRule="auto"/>
    </w:pPr>
  </w:style>
  <w:style w:type="paragraph" w:styleId="Heading1">
    <w:name w:val="heading 1"/>
    <w:basedOn w:val="Normal"/>
    <w:next w:val="Normal"/>
    <w:link w:val="Heading1Char"/>
    <w:uiPriority w:val="9"/>
    <w:qFormat/>
    <w:rsid w:val="00862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12D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268C"/>
    <w:pPr>
      <w:ind w:left="720"/>
      <w:contextualSpacing/>
    </w:pPr>
  </w:style>
  <w:style w:type="character" w:styleId="Hyperlink">
    <w:name w:val="Hyperlink"/>
    <w:basedOn w:val="DefaultParagraphFont"/>
    <w:uiPriority w:val="99"/>
    <w:unhideWhenUsed/>
    <w:rsid w:val="0068268C"/>
    <w:rPr>
      <w:color w:val="0563C1" w:themeColor="hyperlink"/>
      <w:u w:val="single"/>
    </w:rPr>
  </w:style>
  <w:style w:type="character" w:customStyle="1" w:styleId="apple-converted-space">
    <w:name w:val="apple-converted-space"/>
    <w:basedOn w:val="DefaultParagraphFont"/>
    <w:rsid w:val="00B53AA6"/>
  </w:style>
  <w:style w:type="character" w:styleId="Strong">
    <w:name w:val="Strong"/>
    <w:basedOn w:val="DefaultParagraphFont"/>
    <w:uiPriority w:val="22"/>
    <w:qFormat/>
    <w:rsid w:val="007C7ED1"/>
    <w:rPr>
      <w:b/>
      <w:bCs/>
    </w:rPr>
  </w:style>
  <w:style w:type="paragraph" w:styleId="BalloonText">
    <w:name w:val="Balloon Text"/>
    <w:basedOn w:val="Normal"/>
    <w:link w:val="BalloonTextChar"/>
    <w:uiPriority w:val="99"/>
    <w:semiHidden/>
    <w:unhideWhenUsed/>
    <w:rsid w:val="0086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E9"/>
    <w:rPr>
      <w:rFonts w:ascii="Segoe UI" w:hAnsi="Segoe UI" w:cs="Segoe UI"/>
      <w:sz w:val="18"/>
      <w:szCs w:val="18"/>
    </w:rPr>
  </w:style>
  <w:style w:type="character" w:customStyle="1" w:styleId="Heading1Char">
    <w:name w:val="Heading 1 Char"/>
    <w:basedOn w:val="DefaultParagraphFont"/>
    <w:link w:val="Heading1"/>
    <w:uiPriority w:val="9"/>
    <w:rsid w:val="00862AE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12D3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7865">
      <w:bodyDiv w:val="1"/>
      <w:marLeft w:val="0"/>
      <w:marRight w:val="0"/>
      <w:marTop w:val="0"/>
      <w:marBottom w:val="0"/>
      <w:divBdr>
        <w:top w:val="none" w:sz="0" w:space="0" w:color="auto"/>
        <w:left w:val="none" w:sz="0" w:space="0" w:color="auto"/>
        <w:bottom w:val="none" w:sz="0" w:space="0" w:color="auto"/>
        <w:right w:val="none" w:sz="0" w:space="0" w:color="auto"/>
      </w:divBdr>
    </w:div>
    <w:div w:id="1818103812">
      <w:bodyDiv w:val="1"/>
      <w:marLeft w:val="0"/>
      <w:marRight w:val="0"/>
      <w:marTop w:val="0"/>
      <w:marBottom w:val="0"/>
      <w:divBdr>
        <w:top w:val="none" w:sz="0" w:space="0" w:color="auto"/>
        <w:left w:val="none" w:sz="0" w:space="0" w:color="auto"/>
        <w:bottom w:val="none" w:sz="0" w:space="0" w:color="auto"/>
        <w:right w:val="none" w:sz="0" w:space="0" w:color="auto"/>
      </w:divBdr>
    </w:div>
    <w:div w:id="19269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caciega.org" TargetMode="External"/><Relationship Id="rId5" Type="http://schemas.openxmlformats.org/officeDocument/2006/relationships/hyperlink" Target="mailto:obrienr@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Obrien Renee</cp:lastModifiedBy>
  <cp:revision>6</cp:revision>
  <cp:lastPrinted>2018-08-06T18:11:00Z</cp:lastPrinted>
  <dcterms:created xsi:type="dcterms:W3CDTF">2017-08-08T18:44:00Z</dcterms:created>
  <dcterms:modified xsi:type="dcterms:W3CDTF">2018-08-06T18:11:00Z</dcterms:modified>
</cp:coreProperties>
</file>