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BF" w:rsidRPr="006B743C" w:rsidRDefault="00D452BF" w:rsidP="00D452BF">
      <w:pPr>
        <w:rPr>
          <w:rFonts w:ascii="Comic Sans MS" w:hAnsi="Comic Sans MS"/>
          <w:sz w:val="40"/>
          <w:szCs w:val="40"/>
        </w:rPr>
      </w:pPr>
      <w:r w:rsidRPr="006B743C">
        <w:rPr>
          <w:rFonts w:ascii="Comic Sans MS" w:hAnsi="Comic Sans MS"/>
          <w:sz w:val="40"/>
          <w:szCs w:val="40"/>
        </w:rPr>
        <w:t>AP Human Geography-Course Syllabus</w:t>
      </w:r>
    </w:p>
    <w:p w:rsidR="00D452BF" w:rsidRDefault="00D452BF" w:rsidP="00D452BF">
      <w:pPr>
        <w:rPr>
          <w:rFonts w:ascii="Comic Sans MS" w:hAnsi="Comic Sans MS"/>
          <w:sz w:val="40"/>
          <w:szCs w:val="40"/>
        </w:rPr>
      </w:pPr>
      <w:r w:rsidRPr="006B743C">
        <w:rPr>
          <w:rFonts w:ascii="Comic Sans MS" w:hAnsi="Comic Sans MS"/>
          <w:sz w:val="40"/>
          <w:szCs w:val="40"/>
        </w:rPr>
        <w:t>Mr. Pipkins</w:t>
      </w:r>
    </w:p>
    <w:p w:rsidR="00D452BF" w:rsidRDefault="00D452BF" w:rsidP="00D452BF">
      <w:pPr>
        <w:rPr>
          <w:rFonts w:ascii="Comic Sans MS" w:hAnsi="Comic Sans MS"/>
          <w:sz w:val="40"/>
          <w:szCs w:val="40"/>
        </w:rPr>
      </w:pPr>
    </w:p>
    <w:p w:rsidR="00D452BF" w:rsidRDefault="00D452BF" w:rsidP="00D452BF">
      <w:pPr>
        <w:rPr>
          <w:rFonts w:ascii="Comic Sans MS" w:hAnsi="Comic Sans MS"/>
          <w:sz w:val="40"/>
          <w:szCs w:val="40"/>
        </w:rPr>
      </w:pPr>
      <w:r>
        <w:rPr>
          <w:rFonts w:ascii="Comic Sans MS" w:hAnsi="Comic Sans MS"/>
          <w:sz w:val="40"/>
          <w:szCs w:val="40"/>
        </w:rPr>
        <w:t>Curricular Requirements:</w:t>
      </w:r>
    </w:p>
    <w:p w:rsidR="00D452BF" w:rsidRDefault="00D452BF" w:rsidP="00D452BF">
      <w:pPr>
        <w:pStyle w:val="ListParagraph"/>
        <w:numPr>
          <w:ilvl w:val="0"/>
          <w:numId w:val="1"/>
        </w:numPr>
        <w:rPr>
          <w:rFonts w:ascii="Comic Sans MS" w:hAnsi="Comic Sans MS"/>
          <w:sz w:val="24"/>
          <w:szCs w:val="24"/>
        </w:rPr>
      </w:pPr>
      <w:r>
        <w:rPr>
          <w:rFonts w:ascii="Comic Sans MS" w:hAnsi="Comic Sans MS"/>
          <w:sz w:val="24"/>
          <w:szCs w:val="24"/>
        </w:rPr>
        <w:t>Students will have access to college-level human geography textbook, maps, atlases, and other resource materials including data sources, case studies, mapping resources, and news media.</w:t>
      </w:r>
    </w:p>
    <w:p w:rsidR="00D452BF" w:rsidRDefault="00D452BF" w:rsidP="00D452BF">
      <w:pPr>
        <w:pStyle w:val="ListParagraph"/>
        <w:numPr>
          <w:ilvl w:val="0"/>
          <w:numId w:val="1"/>
        </w:numPr>
        <w:rPr>
          <w:rFonts w:ascii="Comic Sans MS" w:hAnsi="Comic Sans MS"/>
          <w:sz w:val="24"/>
          <w:szCs w:val="24"/>
        </w:rPr>
      </w:pPr>
      <w:r>
        <w:rPr>
          <w:rFonts w:ascii="Comic Sans MS" w:hAnsi="Comic Sans MS"/>
          <w:sz w:val="24"/>
          <w:szCs w:val="24"/>
        </w:rPr>
        <w:t>This course provides opportunities to develop student understanding of the required content outlined in each of the units described in the Ap course and Exam Description</w:t>
      </w:r>
    </w:p>
    <w:p w:rsidR="00D452BF" w:rsidRDefault="00D452BF" w:rsidP="00D452BF">
      <w:pPr>
        <w:pStyle w:val="ListParagraph"/>
        <w:numPr>
          <w:ilvl w:val="0"/>
          <w:numId w:val="1"/>
        </w:numPr>
        <w:rPr>
          <w:rFonts w:ascii="Comic Sans MS" w:hAnsi="Comic Sans MS"/>
          <w:sz w:val="24"/>
          <w:szCs w:val="24"/>
        </w:rPr>
      </w:pPr>
      <w:r>
        <w:rPr>
          <w:rFonts w:ascii="Comic Sans MS" w:hAnsi="Comic Sans MS"/>
          <w:sz w:val="24"/>
          <w:szCs w:val="24"/>
        </w:rPr>
        <w:t>The course provides opportunities to develop student understanding of the big ideas of the course.</w:t>
      </w:r>
    </w:p>
    <w:p w:rsidR="00D452BF" w:rsidRDefault="00D452BF" w:rsidP="00D452BF">
      <w:pPr>
        <w:pStyle w:val="ListParagraph"/>
        <w:numPr>
          <w:ilvl w:val="0"/>
          <w:numId w:val="1"/>
        </w:numPr>
        <w:rPr>
          <w:rFonts w:ascii="Comic Sans MS" w:hAnsi="Comic Sans MS"/>
          <w:sz w:val="24"/>
          <w:szCs w:val="24"/>
        </w:rPr>
      </w:pPr>
      <w:r w:rsidRPr="006B743C">
        <w:rPr>
          <w:rFonts w:ascii="Comic Sans MS" w:hAnsi="Comic Sans MS"/>
          <w:sz w:val="24"/>
          <w:szCs w:val="24"/>
        </w:rPr>
        <w:t>The course provides opportunities for students to develop the skills in Concepts and Processes, Spatial Relationships, Data Analysis, Source Analysis, and Scale Analysis.</w:t>
      </w:r>
      <w:r w:rsidRPr="006B743C">
        <w:rPr>
          <w:rFonts w:ascii="Comic Sans MS" w:hAnsi="Comic Sans MS"/>
          <w:sz w:val="24"/>
          <w:szCs w:val="24"/>
        </w:rPr>
        <w:br/>
      </w:r>
    </w:p>
    <w:p w:rsidR="00D452BF" w:rsidRDefault="00D452BF" w:rsidP="00D452BF">
      <w:pPr>
        <w:rPr>
          <w:rFonts w:ascii="Comic Sans MS" w:hAnsi="Comic Sans MS"/>
          <w:sz w:val="24"/>
          <w:szCs w:val="24"/>
        </w:rPr>
      </w:pPr>
      <w:r>
        <w:rPr>
          <w:rFonts w:ascii="Comic Sans MS" w:hAnsi="Comic Sans MS"/>
          <w:sz w:val="24"/>
          <w:szCs w:val="24"/>
        </w:rPr>
        <w:t xml:space="preserve">AP Human Geography is a yearlong course that contains seven units of study as outlined in the Course and Exam Description (CED) published by the College Board. The units in the CED focus on topics including thinking geographically, population and migration, culture, political geography, agriculture, urban geography, and development and industrialization. Students will have multiple opportunities to apply the information addressed in each unit in activities including </w:t>
      </w:r>
      <w:proofErr w:type="gramStart"/>
      <w:r>
        <w:rPr>
          <w:rFonts w:ascii="Comic Sans MS" w:hAnsi="Comic Sans MS"/>
          <w:sz w:val="24"/>
          <w:szCs w:val="24"/>
        </w:rPr>
        <w:t>note-taking</w:t>
      </w:r>
      <w:proofErr w:type="gramEnd"/>
      <w:r>
        <w:rPr>
          <w:rFonts w:ascii="Comic Sans MS" w:hAnsi="Comic Sans MS"/>
          <w:sz w:val="24"/>
          <w:szCs w:val="24"/>
        </w:rPr>
        <w:t>, current events, projects, and formative and summative assessments.</w:t>
      </w:r>
    </w:p>
    <w:p w:rsidR="00D452BF" w:rsidRDefault="00D452BF" w:rsidP="00D452BF">
      <w:pPr>
        <w:rPr>
          <w:rFonts w:ascii="Comic Sans MS" w:hAnsi="Comic Sans MS"/>
          <w:sz w:val="40"/>
          <w:szCs w:val="40"/>
        </w:rPr>
      </w:pPr>
      <w:r>
        <w:rPr>
          <w:rFonts w:ascii="Comic Sans MS" w:hAnsi="Comic Sans MS"/>
          <w:sz w:val="40"/>
          <w:szCs w:val="40"/>
        </w:rPr>
        <w:t>Course Goal</w:t>
      </w:r>
    </w:p>
    <w:p w:rsidR="00D452BF" w:rsidRDefault="00D452BF" w:rsidP="00D452BF">
      <w:pPr>
        <w:rPr>
          <w:rFonts w:ascii="Comic Sans MS" w:hAnsi="Comic Sans MS"/>
          <w:sz w:val="24"/>
          <w:szCs w:val="24"/>
        </w:rPr>
      </w:pPr>
      <w:r>
        <w:rPr>
          <w:rFonts w:ascii="Comic Sans MS" w:hAnsi="Comic Sans MS"/>
          <w:sz w:val="24"/>
          <w:szCs w:val="24"/>
        </w:rPr>
        <w:t>“The goal for the course is for students to become more geoliterate, more engaged in contemporary global issues, and more informed about multicultural viewpoints.” College Board</w:t>
      </w:r>
    </w:p>
    <w:p w:rsidR="00D452BF" w:rsidRDefault="00D452BF" w:rsidP="00D452BF">
      <w:pPr>
        <w:rPr>
          <w:rFonts w:ascii="Comic Sans MS" w:hAnsi="Comic Sans MS"/>
          <w:sz w:val="24"/>
          <w:szCs w:val="24"/>
        </w:rPr>
      </w:pPr>
    </w:p>
    <w:p w:rsidR="00D452BF" w:rsidRDefault="00D452BF" w:rsidP="00D452BF">
      <w:pPr>
        <w:rPr>
          <w:rFonts w:ascii="Comic Sans MS" w:hAnsi="Comic Sans MS"/>
          <w:sz w:val="40"/>
          <w:szCs w:val="40"/>
        </w:rPr>
      </w:pPr>
      <w:r>
        <w:rPr>
          <w:rFonts w:ascii="Comic Sans MS" w:hAnsi="Comic Sans MS"/>
          <w:sz w:val="40"/>
          <w:szCs w:val="40"/>
        </w:rPr>
        <w:lastRenderedPageBreak/>
        <w:t>Course Skills and Big Ideas</w:t>
      </w:r>
    </w:p>
    <w:p w:rsidR="00D452BF" w:rsidRDefault="00D452BF" w:rsidP="00D452BF">
      <w:pPr>
        <w:pStyle w:val="ListParagraph"/>
        <w:numPr>
          <w:ilvl w:val="0"/>
          <w:numId w:val="2"/>
        </w:numPr>
        <w:rPr>
          <w:rFonts w:ascii="Comic Sans MS" w:hAnsi="Comic Sans MS"/>
          <w:sz w:val="24"/>
          <w:szCs w:val="24"/>
        </w:rPr>
      </w:pPr>
      <w:r>
        <w:rPr>
          <w:rFonts w:ascii="Comic Sans MS" w:hAnsi="Comic Sans MS"/>
          <w:sz w:val="24"/>
          <w:szCs w:val="24"/>
        </w:rPr>
        <w:t xml:space="preserve">As </w:t>
      </w:r>
      <w:proofErr w:type="spellStart"/>
      <w:r>
        <w:rPr>
          <w:rFonts w:ascii="Comic Sans MS" w:hAnsi="Comic Sans MS"/>
          <w:sz w:val="24"/>
          <w:szCs w:val="24"/>
        </w:rPr>
        <w:t>students</w:t>
      </w:r>
      <w:proofErr w:type="spellEnd"/>
      <w:r>
        <w:rPr>
          <w:rFonts w:ascii="Comic Sans MS" w:hAnsi="Comic Sans MS"/>
          <w:sz w:val="24"/>
          <w:szCs w:val="24"/>
        </w:rPr>
        <w:t xml:space="preserve"> progress through the course they develop skills to help them think geographically and make connections between content in the even units of study.</w:t>
      </w:r>
    </w:p>
    <w:p w:rsidR="00D452BF" w:rsidRDefault="00D452BF" w:rsidP="00D452BF">
      <w:pPr>
        <w:pStyle w:val="ListParagraph"/>
        <w:numPr>
          <w:ilvl w:val="0"/>
          <w:numId w:val="2"/>
        </w:numPr>
        <w:rPr>
          <w:rFonts w:ascii="Comic Sans MS" w:hAnsi="Comic Sans MS"/>
          <w:sz w:val="24"/>
          <w:szCs w:val="24"/>
        </w:rPr>
      </w:pPr>
      <w:r>
        <w:rPr>
          <w:rFonts w:ascii="Comic Sans MS" w:hAnsi="Comic Sans MS"/>
          <w:sz w:val="24"/>
          <w:szCs w:val="24"/>
        </w:rPr>
        <w:t>There are 5 skill categories addressed in the course: Concepts and Processes, Spatial Relationships, Data Analysis, Source Analysis, and Scale Analysis.</w:t>
      </w:r>
    </w:p>
    <w:p w:rsidR="00D452BF" w:rsidRDefault="00D452BF" w:rsidP="00D452BF">
      <w:pPr>
        <w:pStyle w:val="ListParagraph"/>
        <w:numPr>
          <w:ilvl w:val="0"/>
          <w:numId w:val="2"/>
        </w:numPr>
        <w:rPr>
          <w:rFonts w:ascii="Comic Sans MS" w:hAnsi="Comic Sans MS"/>
          <w:sz w:val="24"/>
          <w:szCs w:val="24"/>
        </w:rPr>
      </w:pPr>
      <w:r>
        <w:rPr>
          <w:rFonts w:ascii="Comic Sans MS" w:hAnsi="Comic Sans MS"/>
          <w:sz w:val="24"/>
          <w:szCs w:val="24"/>
        </w:rPr>
        <w:t>The big ideas for the course are:</w:t>
      </w:r>
      <w:r>
        <w:rPr>
          <w:rFonts w:ascii="Comic Sans MS" w:hAnsi="Comic Sans MS"/>
          <w:sz w:val="24"/>
          <w:szCs w:val="24"/>
        </w:rPr>
        <w:br/>
        <w:t>1) Patterns and Spatial Organization (PSO)</w:t>
      </w:r>
      <w:r>
        <w:rPr>
          <w:rFonts w:ascii="Comic Sans MS" w:hAnsi="Comic Sans MS"/>
          <w:sz w:val="24"/>
          <w:szCs w:val="24"/>
        </w:rPr>
        <w:br/>
        <w:t>2) Impacts and Interactions (IMP)</w:t>
      </w:r>
      <w:r>
        <w:rPr>
          <w:rFonts w:ascii="Comic Sans MS" w:hAnsi="Comic Sans MS"/>
          <w:sz w:val="24"/>
          <w:szCs w:val="24"/>
        </w:rPr>
        <w:br/>
        <w:t>3) Spatial Process and Societal Change (SPS)</w:t>
      </w:r>
      <w:r>
        <w:rPr>
          <w:rFonts w:ascii="Comic Sans MS" w:hAnsi="Comic Sans MS"/>
          <w:sz w:val="24"/>
          <w:szCs w:val="24"/>
        </w:rPr>
        <w:br/>
      </w:r>
    </w:p>
    <w:p w:rsidR="00D452BF" w:rsidRDefault="00D452BF" w:rsidP="00D452BF">
      <w:pPr>
        <w:rPr>
          <w:rFonts w:ascii="Comic Sans MS" w:hAnsi="Comic Sans MS"/>
          <w:sz w:val="40"/>
          <w:szCs w:val="40"/>
        </w:rPr>
      </w:pPr>
      <w:r>
        <w:rPr>
          <w:rFonts w:ascii="Comic Sans MS" w:hAnsi="Comic Sans MS"/>
          <w:sz w:val="40"/>
          <w:szCs w:val="40"/>
        </w:rPr>
        <w:t>Daily Readings</w:t>
      </w:r>
    </w:p>
    <w:p w:rsidR="00D452BF" w:rsidRPr="0065445D" w:rsidRDefault="00D452BF" w:rsidP="00D452BF">
      <w:pPr>
        <w:rPr>
          <w:rFonts w:ascii="Comic Sans MS" w:hAnsi="Comic Sans MS"/>
          <w:sz w:val="24"/>
          <w:szCs w:val="24"/>
        </w:rPr>
      </w:pPr>
      <w:r>
        <w:rPr>
          <w:rFonts w:ascii="Comic Sans MS" w:hAnsi="Comic Sans MS"/>
          <w:sz w:val="24"/>
          <w:szCs w:val="24"/>
        </w:rPr>
        <w:t xml:space="preserve">Students are assigned readings from the course textbook. Each unit may consist of one to a few chapters. Current events related to topics in the units will be integrated and discussed often in class as well. </w:t>
      </w:r>
    </w:p>
    <w:p w:rsidR="00D452BF" w:rsidRDefault="00D452BF" w:rsidP="00D452BF">
      <w:pPr>
        <w:rPr>
          <w:rFonts w:ascii="Comic Sans MS" w:hAnsi="Comic Sans MS"/>
          <w:sz w:val="40"/>
          <w:szCs w:val="40"/>
        </w:rPr>
      </w:pPr>
      <w:r>
        <w:rPr>
          <w:rFonts w:ascii="Comic Sans MS" w:hAnsi="Comic Sans MS"/>
          <w:sz w:val="40"/>
          <w:szCs w:val="40"/>
        </w:rPr>
        <w:t>Student Practice</w:t>
      </w:r>
    </w:p>
    <w:p w:rsidR="00D452BF" w:rsidRDefault="00D452BF" w:rsidP="00D452BF">
      <w:pPr>
        <w:rPr>
          <w:rFonts w:ascii="Comic Sans MS" w:hAnsi="Comic Sans MS"/>
          <w:sz w:val="24"/>
          <w:szCs w:val="24"/>
        </w:rPr>
      </w:pPr>
      <w:r>
        <w:rPr>
          <w:rFonts w:ascii="Comic Sans MS" w:hAnsi="Comic Sans MS"/>
          <w:sz w:val="24"/>
          <w:szCs w:val="24"/>
        </w:rPr>
        <w:t xml:space="preserve">Throughout each unit, </w:t>
      </w:r>
      <w:r w:rsidRPr="001A581C">
        <w:rPr>
          <w:rFonts w:ascii="Comic Sans MS" w:hAnsi="Comic Sans MS"/>
          <w:b/>
          <w:bCs/>
          <w:sz w:val="24"/>
          <w:szCs w:val="24"/>
          <w:u w:val="single"/>
        </w:rPr>
        <w:t>Topic Questions</w:t>
      </w:r>
      <w:r>
        <w:rPr>
          <w:rFonts w:ascii="Comic Sans MS" w:hAnsi="Comic Sans MS"/>
          <w:sz w:val="24"/>
          <w:szCs w:val="24"/>
        </w:rPr>
        <w:t xml:space="preserve"> will be provided to help students check their understanding. The Topic Questions are especially useful for confirming understanding of the difficult or foundational topics before moving on to new content or skills that build upon prior topics. Topic Questions can be assigned before, during, or after a lesson, and as in-class work or homework. Students will get rationales for each Topic Question that will help them understand why an answer is correct or incorrect, and their results will reveal misunderstandings to help them target the content and skills needed for additional practice.</w:t>
      </w:r>
    </w:p>
    <w:p w:rsidR="00D452BF" w:rsidRDefault="00D452BF" w:rsidP="00D452BF">
      <w:pPr>
        <w:rPr>
          <w:rFonts w:ascii="Comic Sans MS" w:hAnsi="Comic Sans MS"/>
          <w:sz w:val="24"/>
          <w:szCs w:val="24"/>
        </w:rPr>
      </w:pPr>
      <w:r>
        <w:rPr>
          <w:rFonts w:ascii="Comic Sans MS" w:hAnsi="Comic Sans MS"/>
          <w:sz w:val="24"/>
          <w:szCs w:val="24"/>
        </w:rPr>
        <w:t xml:space="preserve">At the end of each unit or at key points within a unit, </w:t>
      </w:r>
      <w:r w:rsidRPr="00702104">
        <w:rPr>
          <w:rFonts w:ascii="Comic Sans MS" w:hAnsi="Comic Sans MS"/>
          <w:b/>
          <w:bCs/>
          <w:sz w:val="24"/>
          <w:szCs w:val="24"/>
          <w:u w:val="single"/>
        </w:rPr>
        <w:t>Personal Progress Checks</w:t>
      </w:r>
      <w:r>
        <w:rPr>
          <w:rFonts w:ascii="Comic Sans MS" w:hAnsi="Comic Sans MS"/>
          <w:sz w:val="24"/>
          <w:szCs w:val="24"/>
        </w:rPr>
        <w:t xml:space="preserve"> will be provided in class or as homework assignments in AP Classroom. Students will get a personal report with feedback on every topic, skill, and question that they can use to chart their progress, and their results will come with rationales that explain every question’s answer. One to two class periods are set aside to re-teach skills based on the results of the Personal Progress Checks.</w:t>
      </w:r>
    </w:p>
    <w:p w:rsidR="00D452BF" w:rsidRPr="00702104" w:rsidRDefault="00D452BF" w:rsidP="00D452BF">
      <w:pPr>
        <w:rPr>
          <w:rFonts w:ascii="Comic Sans MS" w:hAnsi="Comic Sans MS"/>
          <w:sz w:val="40"/>
          <w:szCs w:val="40"/>
        </w:rPr>
      </w:pPr>
      <w:r w:rsidRPr="00702104">
        <w:rPr>
          <w:rFonts w:ascii="Comic Sans MS" w:hAnsi="Comic Sans MS"/>
          <w:sz w:val="40"/>
          <w:szCs w:val="40"/>
        </w:rPr>
        <w:lastRenderedPageBreak/>
        <w:t>Assessments</w:t>
      </w:r>
    </w:p>
    <w:p w:rsidR="00D452BF" w:rsidRPr="00702104" w:rsidRDefault="00D452BF" w:rsidP="00D452BF">
      <w:pPr>
        <w:rPr>
          <w:rFonts w:ascii="Comic Sans MS" w:hAnsi="Comic Sans MS"/>
          <w:sz w:val="24"/>
          <w:szCs w:val="24"/>
        </w:rPr>
      </w:pPr>
      <w:r w:rsidRPr="00702104">
        <w:rPr>
          <w:rFonts w:ascii="Comic Sans MS" w:hAnsi="Comic Sans MS"/>
          <w:sz w:val="24"/>
          <w:szCs w:val="24"/>
        </w:rPr>
        <w:t xml:space="preserve"> Students have different types of assessments to monitor learning throughout the year. Formative assessments may include daily activities, vocabulary, and reading quizzes. Summative assessments include major projects and an end of unit multiple-choice and FRQ assessment. </w:t>
      </w:r>
    </w:p>
    <w:p w:rsidR="00D452BF" w:rsidRPr="00702104" w:rsidRDefault="00D452BF" w:rsidP="00D452BF">
      <w:pPr>
        <w:rPr>
          <w:rFonts w:ascii="Comic Sans MS" w:hAnsi="Comic Sans MS"/>
          <w:sz w:val="40"/>
          <w:szCs w:val="40"/>
        </w:rPr>
      </w:pPr>
      <w:r w:rsidRPr="00702104">
        <w:rPr>
          <w:rFonts w:ascii="Comic Sans MS" w:hAnsi="Comic Sans MS"/>
          <w:sz w:val="40"/>
          <w:szCs w:val="40"/>
        </w:rPr>
        <w:t xml:space="preserve"> Textbook</w:t>
      </w:r>
    </w:p>
    <w:p w:rsidR="00D452BF" w:rsidRDefault="00D452BF" w:rsidP="00D452BF">
      <w:pPr>
        <w:rPr>
          <w:rFonts w:ascii="Comic Sans MS" w:hAnsi="Comic Sans MS"/>
          <w:sz w:val="24"/>
          <w:szCs w:val="24"/>
        </w:rPr>
      </w:pPr>
      <w:r w:rsidRPr="00702104">
        <w:rPr>
          <w:rFonts w:ascii="Comic Sans MS" w:hAnsi="Comic Sans MS"/>
          <w:sz w:val="24"/>
          <w:szCs w:val="24"/>
        </w:rPr>
        <w:t xml:space="preserve"> Rubenstein, James, M. </w:t>
      </w:r>
      <w:r w:rsidRPr="00702104">
        <w:rPr>
          <w:rFonts w:ascii="Comic Sans MS" w:hAnsi="Comic Sans MS"/>
          <w:i/>
          <w:iCs/>
          <w:sz w:val="24"/>
          <w:szCs w:val="24"/>
        </w:rPr>
        <w:t>The Cultural Landscape: An Introduction to Human Geography</w:t>
      </w:r>
      <w:r w:rsidRPr="00702104">
        <w:rPr>
          <w:rFonts w:ascii="Comic Sans MS" w:hAnsi="Comic Sans MS"/>
          <w:sz w:val="24"/>
          <w:szCs w:val="24"/>
        </w:rPr>
        <w:t xml:space="preserve">. 11th ed. Upper Saddle River, NJ: Prentice Hall, 2014. </w:t>
      </w:r>
    </w:p>
    <w:p w:rsidR="00D452BF" w:rsidRPr="0065445D" w:rsidRDefault="00D452BF" w:rsidP="00D452BF">
      <w:pPr>
        <w:rPr>
          <w:rFonts w:ascii="Comic Sans MS" w:hAnsi="Comic Sans MS"/>
          <w:sz w:val="24"/>
          <w:szCs w:val="24"/>
        </w:rPr>
      </w:pPr>
      <w:r>
        <w:rPr>
          <w:rFonts w:ascii="Comic Sans MS" w:hAnsi="Comic Sans MS"/>
          <w:sz w:val="24"/>
          <w:szCs w:val="24"/>
        </w:rPr>
        <w:t>*</w:t>
      </w:r>
      <w:r w:rsidRPr="00702104">
        <w:rPr>
          <w:rFonts w:ascii="Comic Sans MS" w:hAnsi="Comic Sans MS"/>
          <w:sz w:val="24"/>
          <w:szCs w:val="24"/>
        </w:rPr>
        <w:t>This syllabus incorporates the use of multiple textbooks that are used throughout the year as supplements to the text above.</w:t>
      </w:r>
    </w:p>
    <w:p w:rsidR="00D452BF" w:rsidRDefault="00D452BF" w:rsidP="00D452BF">
      <w:pPr>
        <w:rPr>
          <w:rFonts w:ascii="Comic Sans MS" w:hAnsi="Comic Sans MS"/>
          <w:sz w:val="40"/>
          <w:szCs w:val="40"/>
        </w:rPr>
      </w:pPr>
      <w:r w:rsidRPr="00702104">
        <w:rPr>
          <w:rFonts w:ascii="Comic Sans MS" w:hAnsi="Comic Sans MS"/>
          <w:sz w:val="40"/>
          <w:szCs w:val="40"/>
        </w:rPr>
        <w:t>Online Resources</w:t>
      </w:r>
    </w:p>
    <w:p w:rsidR="00D452BF" w:rsidRDefault="00D452BF" w:rsidP="00D452BF">
      <w:pPr>
        <w:rPr>
          <w:rFonts w:ascii="Comic Sans MS" w:hAnsi="Comic Sans MS"/>
          <w:sz w:val="24"/>
          <w:szCs w:val="24"/>
        </w:rPr>
      </w:pPr>
      <w:r w:rsidRPr="00702104">
        <w:rPr>
          <w:rFonts w:ascii="Comic Sans MS" w:hAnsi="Comic Sans MS"/>
          <w:sz w:val="24"/>
          <w:szCs w:val="24"/>
        </w:rPr>
        <w:t xml:space="preserve">Census Bureau </w:t>
      </w:r>
      <w:hyperlink r:id="rId5" w:history="1">
        <w:r w:rsidRPr="004108C0">
          <w:rPr>
            <w:rStyle w:val="Hyperlink"/>
            <w:rFonts w:ascii="Comic Sans MS" w:hAnsi="Comic Sans MS"/>
            <w:sz w:val="24"/>
            <w:szCs w:val="24"/>
          </w:rPr>
          <w:t>https://www.census.gov/</w:t>
        </w:r>
      </w:hyperlink>
      <w:r>
        <w:rPr>
          <w:rFonts w:ascii="Comic Sans MS" w:hAnsi="Comic Sans MS"/>
          <w:sz w:val="24"/>
          <w:szCs w:val="24"/>
        </w:rPr>
        <w:t xml:space="preserve"> </w:t>
      </w:r>
    </w:p>
    <w:p w:rsidR="00D452BF" w:rsidRDefault="00D452BF" w:rsidP="00D452BF">
      <w:pPr>
        <w:rPr>
          <w:rFonts w:ascii="Comic Sans MS" w:hAnsi="Comic Sans MS"/>
          <w:sz w:val="24"/>
          <w:szCs w:val="24"/>
        </w:rPr>
      </w:pPr>
      <w:r w:rsidRPr="00702104">
        <w:rPr>
          <w:rFonts w:ascii="Comic Sans MS" w:hAnsi="Comic Sans MS"/>
          <w:sz w:val="24"/>
          <w:szCs w:val="24"/>
        </w:rPr>
        <w:t xml:space="preserve">The Economist </w:t>
      </w:r>
      <w:hyperlink r:id="rId6" w:history="1">
        <w:r w:rsidRPr="004108C0">
          <w:rPr>
            <w:rStyle w:val="Hyperlink"/>
            <w:rFonts w:ascii="Comic Sans MS" w:hAnsi="Comic Sans MS"/>
            <w:sz w:val="24"/>
            <w:szCs w:val="24"/>
          </w:rPr>
          <w:t>https://www.economist.com</w:t>
        </w:r>
      </w:hyperlink>
    </w:p>
    <w:p w:rsidR="00D452BF" w:rsidRDefault="00D452BF" w:rsidP="00D452BF">
      <w:pPr>
        <w:rPr>
          <w:rFonts w:ascii="Comic Sans MS" w:hAnsi="Comic Sans MS"/>
          <w:sz w:val="24"/>
          <w:szCs w:val="24"/>
        </w:rPr>
      </w:pPr>
      <w:r w:rsidRPr="00702104">
        <w:rPr>
          <w:rFonts w:ascii="Comic Sans MS" w:hAnsi="Comic Sans MS"/>
          <w:sz w:val="24"/>
          <w:szCs w:val="24"/>
        </w:rPr>
        <w:t xml:space="preserve">National Geographic </w:t>
      </w:r>
      <w:hyperlink r:id="rId7" w:history="1">
        <w:r w:rsidRPr="004108C0">
          <w:rPr>
            <w:rStyle w:val="Hyperlink"/>
            <w:rFonts w:ascii="Comic Sans MS" w:hAnsi="Comic Sans MS"/>
            <w:sz w:val="24"/>
            <w:szCs w:val="24"/>
          </w:rPr>
          <w:t>Https://www.nationalgeographic.com</w:t>
        </w:r>
      </w:hyperlink>
    </w:p>
    <w:p w:rsidR="00D452BF" w:rsidRDefault="00D452BF" w:rsidP="00D452BF">
      <w:pPr>
        <w:rPr>
          <w:rFonts w:ascii="Comic Sans MS" w:hAnsi="Comic Sans MS"/>
          <w:sz w:val="24"/>
          <w:szCs w:val="24"/>
        </w:rPr>
      </w:pPr>
      <w:r w:rsidRPr="00702104">
        <w:rPr>
          <w:rFonts w:ascii="Comic Sans MS" w:hAnsi="Comic Sans MS"/>
          <w:sz w:val="24"/>
          <w:szCs w:val="24"/>
        </w:rPr>
        <w:t xml:space="preserve">Population Connection </w:t>
      </w:r>
      <w:hyperlink r:id="rId8" w:history="1">
        <w:r w:rsidRPr="004108C0">
          <w:rPr>
            <w:rStyle w:val="Hyperlink"/>
            <w:rFonts w:ascii="Comic Sans MS" w:hAnsi="Comic Sans MS"/>
            <w:sz w:val="24"/>
            <w:szCs w:val="24"/>
          </w:rPr>
          <w:t>https://www.populationconnection.org</w:t>
        </w:r>
      </w:hyperlink>
      <w:r>
        <w:rPr>
          <w:rFonts w:ascii="Comic Sans MS" w:hAnsi="Comic Sans MS"/>
          <w:sz w:val="24"/>
          <w:szCs w:val="24"/>
        </w:rPr>
        <w:t xml:space="preserve"> </w:t>
      </w:r>
    </w:p>
    <w:p w:rsidR="00D452BF" w:rsidRDefault="00D452BF" w:rsidP="00D452BF">
      <w:pPr>
        <w:rPr>
          <w:rFonts w:ascii="Comic Sans MS" w:hAnsi="Comic Sans MS"/>
          <w:sz w:val="24"/>
          <w:szCs w:val="24"/>
        </w:rPr>
      </w:pPr>
      <w:r w:rsidRPr="00702104">
        <w:rPr>
          <w:rFonts w:ascii="Comic Sans MS" w:hAnsi="Comic Sans MS"/>
          <w:sz w:val="24"/>
          <w:szCs w:val="24"/>
        </w:rPr>
        <w:t xml:space="preserve">Population Reference Bureau </w:t>
      </w:r>
      <w:hyperlink r:id="rId9" w:history="1">
        <w:r w:rsidRPr="004108C0">
          <w:rPr>
            <w:rStyle w:val="Hyperlink"/>
            <w:rFonts w:ascii="Comic Sans MS" w:hAnsi="Comic Sans MS"/>
            <w:sz w:val="24"/>
            <w:szCs w:val="24"/>
          </w:rPr>
          <w:t>https://www.prb.org/</w:t>
        </w:r>
      </w:hyperlink>
      <w:r w:rsidRPr="00702104">
        <w:rPr>
          <w:rFonts w:ascii="Comic Sans MS" w:hAnsi="Comic Sans MS"/>
          <w:sz w:val="24"/>
          <w:szCs w:val="24"/>
        </w:rPr>
        <w:t xml:space="preserve"> </w:t>
      </w:r>
    </w:p>
    <w:p w:rsidR="00D452BF" w:rsidRDefault="00D452BF" w:rsidP="00D452BF">
      <w:pPr>
        <w:rPr>
          <w:rFonts w:ascii="Comic Sans MS" w:hAnsi="Comic Sans MS"/>
          <w:sz w:val="24"/>
          <w:szCs w:val="24"/>
        </w:rPr>
      </w:pPr>
      <w:r w:rsidRPr="00702104">
        <w:rPr>
          <w:rFonts w:ascii="Comic Sans MS" w:hAnsi="Comic Sans MS"/>
          <w:sz w:val="24"/>
          <w:szCs w:val="24"/>
        </w:rPr>
        <w:t xml:space="preserve">Time Magazine </w:t>
      </w:r>
      <w:hyperlink r:id="rId10" w:history="1">
        <w:r w:rsidRPr="004108C0">
          <w:rPr>
            <w:rStyle w:val="Hyperlink"/>
            <w:rFonts w:ascii="Comic Sans MS" w:hAnsi="Comic Sans MS"/>
            <w:sz w:val="24"/>
            <w:szCs w:val="24"/>
          </w:rPr>
          <w:t>http://time.com</w:t>
        </w:r>
      </w:hyperlink>
      <w:r>
        <w:rPr>
          <w:rFonts w:ascii="Comic Sans MS" w:hAnsi="Comic Sans MS"/>
          <w:sz w:val="24"/>
          <w:szCs w:val="24"/>
        </w:rPr>
        <w:t xml:space="preserve"> </w:t>
      </w:r>
    </w:p>
    <w:p w:rsidR="00D452BF" w:rsidRDefault="00D452BF" w:rsidP="00D452BF">
      <w:pPr>
        <w:rPr>
          <w:rFonts w:ascii="Comic Sans MS" w:hAnsi="Comic Sans MS"/>
          <w:sz w:val="40"/>
          <w:szCs w:val="40"/>
        </w:rPr>
      </w:pPr>
    </w:p>
    <w:p w:rsidR="00D452BF" w:rsidRPr="00702104" w:rsidRDefault="00D452BF" w:rsidP="00D452BF">
      <w:pPr>
        <w:rPr>
          <w:rFonts w:ascii="Comic Sans MS" w:hAnsi="Comic Sans MS"/>
          <w:sz w:val="40"/>
          <w:szCs w:val="40"/>
        </w:rPr>
      </w:pPr>
      <w:r w:rsidRPr="00702104">
        <w:rPr>
          <w:rFonts w:ascii="Comic Sans MS" w:hAnsi="Comic Sans MS"/>
          <w:sz w:val="40"/>
          <w:szCs w:val="40"/>
        </w:rPr>
        <w:t xml:space="preserve">Online Mapping </w:t>
      </w:r>
    </w:p>
    <w:p w:rsidR="00D452BF" w:rsidRDefault="00D452BF" w:rsidP="00D452BF">
      <w:pPr>
        <w:rPr>
          <w:rFonts w:ascii="Comic Sans MS" w:hAnsi="Comic Sans MS"/>
          <w:sz w:val="24"/>
          <w:szCs w:val="24"/>
        </w:rPr>
      </w:pPr>
      <w:r w:rsidRPr="00702104">
        <w:rPr>
          <w:rFonts w:ascii="Comic Sans MS" w:hAnsi="Comic Sans MS"/>
          <w:sz w:val="24"/>
          <w:szCs w:val="24"/>
        </w:rPr>
        <w:t xml:space="preserve">Google Earth </w:t>
      </w:r>
      <w:hyperlink r:id="rId11" w:history="1">
        <w:r w:rsidRPr="004108C0">
          <w:rPr>
            <w:rStyle w:val="Hyperlink"/>
            <w:rFonts w:ascii="Comic Sans MS" w:hAnsi="Comic Sans MS"/>
            <w:sz w:val="24"/>
            <w:szCs w:val="24"/>
          </w:rPr>
          <w:t>https://www.google.com/earth/</w:t>
        </w:r>
      </w:hyperlink>
    </w:p>
    <w:p w:rsidR="00D452BF" w:rsidRDefault="00D452BF" w:rsidP="00D452BF">
      <w:pPr>
        <w:rPr>
          <w:rFonts w:ascii="Comic Sans MS" w:hAnsi="Comic Sans MS"/>
          <w:sz w:val="24"/>
          <w:szCs w:val="24"/>
        </w:rPr>
      </w:pPr>
      <w:r w:rsidRPr="00702104">
        <w:rPr>
          <w:rFonts w:ascii="Comic Sans MS" w:hAnsi="Comic Sans MS"/>
          <w:sz w:val="24"/>
          <w:szCs w:val="24"/>
        </w:rPr>
        <w:t xml:space="preserve"> National Geographic Mapmaker </w:t>
      </w:r>
      <w:hyperlink r:id="rId12" w:history="1">
        <w:r w:rsidRPr="004108C0">
          <w:rPr>
            <w:rStyle w:val="Hyperlink"/>
            <w:rFonts w:ascii="Comic Sans MS" w:hAnsi="Comic Sans MS"/>
            <w:sz w:val="24"/>
            <w:szCs w:val="24"/>
          </w:rPr>
          <w:t>https://mapmaker.nationalgeographic.org/</w:t>
        </w:r>
      </w:hyperlink>
    </w:p>
    <w:p w:rsidR="00D452BF" w:rsidRDefault="00D452BF" w:rsidP="00D452BF">
      <w:pPr>
        <w:rPr>
          <w:rFonts w:ascii="Comic Sans MS" w:hAnsi="Comic Sans MS"/>
          <w:sz w:val="24"/>
          <w:szCs w:val="24"/>
        </w:rPr>
      </w:pPr>
    </w:p>
    <w:p w:rsidR="001146F9" w:rsidRDefault="001146F9">
      <w:pPr>
        <w:rPr>
          <w:rFonts w:ascii="Comic Sans MS" w:hAnsi="Comic Sans MS"/>
          <w:sz w:val="40"/>
          <w:szCs w:val="40"/>
        </w:rPr>
      </w:pPr>
      <w:r>
        <w:rPr>
          <w:rFonts w:ascii="Comic Sans MS" w:hAnsi="Comic Sans MS"/>
          <w:sz w:val="40"/>
          <w:szCs w:val="40"/>
        </w:rPr>
        <w:br w:type="page"/>
      </w:r>
    </w:p>
    <w:p w:rsidR="00D452BF" w:rsidRDefault="00D452BF" w:rsidP="00D452BF">
      <w:pPr>
        <w:rPr>
          <w:rFonts w:ascii="Comic Sans MS" w:hAnsi="Comic Sans MS"/>
          <w:sz w:val="40"/>
          <w:szCs w:val="40"/>
        </w:rPr>
      </w:pPr>
      <w:r w:rsidRPr="002571F3">
        <w:rPr>
          <w:rFonts w:ascii="Comic Sans MS" w:hAnsi="Comic Sans MS"/>
          <w:sz w:val="40"/>
          <w:szCs w:val="40"/>
        </w:rPr>
        <w:lastRenderedPageBreak/>
        <w:t>Unit Topics and Lessons</w:t>
      </w:r>
    </w:p>
    <w:p w:rsidR="00D452BF" w:rsidRPr="004E3106" w:rsidRDefault="00D452BF" w:rsidP="00D452BF">
      <w:pPr>
        <w:rPr>
          <w:rFonts w:ascii="Comic Sans MS" w:hAnsi="Comic Sans MS"/>
          <w:sz w:val="40"/>
          <w:szCs w:val="40"/>
        </w:rPr>
      </w:pPr>
      <w:r>
        <w:rPr>
          <w:rFonts w:ascii="Comic Sans MS" w:hAnsi="Comic Sans MS"/>
          <w:sz w:val="24"/>
          <w:szCs w:val="24"/>
        </w:rPr>
        <w:t xml:space="preserve">Unit topic descriptions below include elements of the enduing understanding, learning, objectives, and essential knowledge details as outlined in the AP Human Geography Course and Exam Description: Course Framework. </w:t>
      </w:r>
    </w:p>
    <w:p w:rsidR="00D673DB" w:rsidRDefault="00D452BF">
      <w:pPr>
        <w:rPr>
          <w:rFonts w:ascii="Comic Sans MS" w:hAnsi="Comic Sans MS"/>
          <w:b/>
          <w:bCs/>
          <w:sz w:val="32"/>
          <w:szCs w:val="32"/>
        </w:rPr>
      </w:pPr>
      <w:r w:rsidRPr="00B965D6">
        <w:rPr>
          <w:rFonts w:ascii="Comic Sans MS" w:hAnsi="Comic Sans MS"/>
          <w:b/>
          <w:bCs/>
          <w:sz w:val="32"/>
          <w:szCs w:val="32"/>
        </w:rPr>
        <w:t>Unit 1 Thinking Geographically</w:t>
      </w:r>
    </w:p>
    <w:p w:rsidR="00D452BF" w:rsidRDefault="00D452BF">
      <w:pPr>
        <w:rPr>
          <w:rFonts w:ascii="Comic Sans MS" w:hAnsi="Comic Sans MS"/>
          <w:b/>
          <w:bCs/>
          <w:sz w:val="32"/>
          <w:szCs w:val="32"/>
        </w:rPr>
      </w:pPr>
      <w:r w:rsidRPr="007A1957">
        <w:rPr>
          <w:rFonts w:ascii="Comic Sans MS" w:hAnsi="Comic Sans MS"/>
          <w:b/>
          <w:bCs/>
          <w:sz w:val="32"/>
          <w:szCs w:val="32"/>
        </w:rPr>
        <w:t>Unit 2 Population and Migration Patterns and Processes</w:t>
      </w:r>
    </w:p>
    <w:p w:rsidR="00D452BF" w:rsidRPr="00A03FA4" w:rsidRDefault="00D452BF" w:rsidP="00D452BF">
      <w:pPr>
        <w:rPr>
          <w:rFonts w:ascii="Comic Sans MS" w:hAnsi="Comic Sans MS"/>
          <w:b/>
          <w:bCs/>
          <w:sz w:val="32"/>
          <w:szCs w:val="32"/>
        </w:rPr>
      </w:pPr>
      <w:r w:rsidRPr="00A03FA4">
        <w:rPr>
          <w:rFonts w:ascii="Comic Sans MS" w:hAnsi="Comic Sans MS"/>
          <w:b/>
          <w:bCs/>
          <w:sz w:val="32"/>
          <w:szCs w:val="32"/>
        </w:rPr>
        <w:t>Unit 3 Cultural Patterns and Processes</w:t>
      </w:r>
    </w:p>
    <w:p w:rsidR="00D452BF" w:rsidRPr="009634DB" w:rsidRDefault="00D452BF" w:rsidP="00D452BF">
      <w:pPr>
        <w:rPr>
          <w:rFonts w:ascii="Comic Sans MS" w:hAnsi="Comic Sans MS"/>
          <w:b/>
          <w:bCs/>
          <w:sz w:val="32"/>
          <w:szCs w:val="32"/>
        </w:rPr>
      </w:pPr>
      <w:r w:rsidRPr="009634DB">
        <w:rPr>
          <w:rFonts w:ascii="Comic Sans MS" w:hAnsi="Comic Sans MS"/>
          <w:b/>
          <w:bCs/>
          <w:sz w:val="32"/>
          <w:szCs w:val="32"/>
        </w:rPr>
        <w:t>Unit 4 Political Patterns and Processes</w:t>
      </w:r>
    </w:p>
    <w:p w:rsidR="00D452BF" w:rsidRPr="005D4E1B" w:rsidRDefault="00D452BF" w:rsidP="00D452BF">
      <w:pPr>
        <w:rPr>
          <w:rFonts w:ascii="Comic Sans MS" w:hAnsi="Comic Sans MS"/>
          <w:b/>
          <w:bCs/>
          <w:sz w:val="32"/>
          <w:szCs w:val="32"/>
        </w:rPr>
      </w:pPr>
      <w:r w:rsidRPr="005D4E1B">
        <w:rPr>
          <w:rFonts w:ascii="Comic Sans MS" w:hAnsi="Comic Sans MS"/>
          <w:b/>
          <w:bCs/>
          <w:sz w:val="32"/>
          <w:szCs w:val="32"/>
        </w:rPr>
        <w:t>Unit 5 Agricultural and Rural Land-Use Patterns and Processes</w:t>
      </w:r>
    </w:p>
    <w:p w:rsidR="00D452BF" w:rsidRPr="005B5B57" w:rsidRDefault="00D452BF" w:rsidP="00D452BF">
      <w:pPr>
        <w:rPr>
          <w:rFonts w:ascii="Comic Sans MS" w:hAnsi="Comic Sans MS"/>
          <w:b/>
          <w:bCs/>
          <w:sz w:val="32"/>
          <w:szCs w:val="32"/>
        </w:rPr>
      </w:pPr>
      <w:r w:rsidRPr="005B5B57">
        <w:rPr>
          <w:rFonts w:ascii="Comic Sans MS" w:hAnsi="Comic Sans MS"/>
          <w:b/>
          <w:bCs/>
          <w:sz w:val="32"/>
          <w:szCs w:val="32"/>
        </w:rPr>
        <w:t>Unit 6 Cities and Urban Land-Use Patterns and Processes</w:t>
      </w:r>
    </w:p>
    <w:p w:rsidR="00D452BF" w:rsidRPr="00E01571" w:rsidRDefault="00D452BF" w:rsidP="00D452BF">
      <w:pPr>
        <w:rPr>
          <w:rFonts w:ascii="Comic Sans MS" w:hAnsi="Comic Sans MS"/>
          <w:b/>
          <w:bCs/>
          <w:sz w:val="32"/>
          <w:szCs w:val="32"/>
        </w:rPr>
      </w:pPr>
      <w:r w:rsidRPr="00E01571">
        <w:rPr>
          <w:rFonts w:ascii="Comic Sans MS" w:hAnsi="Comic Sans MS"/>
          <w:b/>
          <w:bCs/>
          <w:sz w:val="32"/>
          <w:szCs w:val="32"/>
        </w:rPr>
        <w:t>Unit 7 Industrial and Economic Development Patterns and Processes</w:t>
      </w:r>
    </w:p>
    <w:p w:rsidR="00D452BF" w:rsidRPr="00BA13D3" w:rsidRDefault="00D452BF" w:rsidP="00D452BF">
      <w:pPr>
        <w:pStyle w:val="NormalWeb"/>
        <w:rPr>
          <w:rFonts w:ascii="Comic Sans MS" w:hAnsi="Comic Sans MS"/>
          <w:b/>
          <w:sz w:val="36"/>
          <w:szCs w:val="36"/>
          <w:u w:val="single"/>
        </w:rPr>
      </w:pPr>
      <w:r w:rsidRPr="00BA13D3">
        <w:rPr>
          <w:rFonts w:ascii="Comic Sans MS" w:hAnsi="Comic Sans MS"/>
          <w:b/>
          <w:sz w:val="36"/>
          <w:szCs w:val="36"/>
          <w:u w:val="single"/>
        </w:rPr>
        <w:t>Required Supplies:</w:t>
      </w:r>
    </w:p>
    <w:p w:rsidR="00D452BF" w:rsidRPr="00BA13D3" w:rsidRDefault="00D452BF" w:rsidP="00D452BF">
      <w:pPr>
        <w:numPr>
          <w:ilvl w:val="0"/>
          <w:numId w:val="3"/>
        </w:numPr>
        <w:spacing w:after="0" w:line="240" w:lineRule="auto"/>
        <w:rPr>
          <w:rFonts w:ascii="Comic Sans MS" w:hAnsi="Comic Sans MS"/>
          <w:szCs w:val="24"/>
        </w:rPr>
      </w:pPr>
      <w:r w:rsidRPr="00BA13D3">
        <w:rPr>
          <w:rFonts w:ascii="Comic Sans MS" w:hAnsi="Comic Sans MS"/>
          <w:szCs w:val="24"/>
        </w:rPr>
        <w:t>1 black/white composition notebooks – for FRQs</w:t>
      </w:r>
    </w:p>
    <w:p w:rsidR="00D452BF" w:rsidRPr="00BA13D3" w:rsidRDefault="00D452BF" w:rsidP="00D452BF">
      <w:pPr>
        <w:numPr>
          <w:ilvl w:val="0"/>
          <w:numId w:val="3"/>
        </w:numPr>
        <w:spacing w:after="0" w:line="240" w:lineRule="auto"/>
        <w:rPr>
          <w:rFonts w:ascii="Comic Sans MS" w:hAnsi="Comic Sans MS"/>
          <w:szCs w:val="24"/>
        </w:rPr>
      </w:pPr>
      <w:r w:rsidRPr="00BA13D3">
        <w:rPr>
          <w:rFonts w:ascii="Comic Sans MS" w:hAnsi="Comic Sans MS"/>
          <w:szCs w:val="24"/>
        </w:rPr>
        <w:t>5” spiral notebook for taking notes</w:t>
      </w:r>
    </w:p>
    <w:p w:rsidR="00D452BF" w:rsidRPr="00BA13D3" w:rsidRDefault="00D452BF" w:rsidP="00D452BF">
      <w:pPr>
        <w:numPr>
          <w:ilvl w:val="0"/>
          <w:numId w:val="3"/>
        </w:numPr>
        <w:spacing w:after="0" w:line="240" w:lineRule="auto"/>
        <w:rPr>
          <w:rFonts w:ascii="Comic Sans MS" w:hAnsi="Comic Sans MS"/>
          <w:szCs w:val="24"/>
        </w:rPr>
      </w:pPr>
      <w:r w:rsidRPr="00BA13D3">
        <w:rPr>
          <w:rFonts w:ascii="Comic Sans MS" w:hAnsi="Comic Sans MS"/>
          <w:szCs w:val="24"/>
        </w:rPr>
        <w:t>At least 2 different color highlighters</w:t>
      </w:r>
    </w:p>
    <w:p w:rsidR="00D452BF" w:rsidRPr="00BA13D3" w:rsidRDefault="00D452BF" w:rsidP="00D452BF">
      <w:pPr>
        <w:numPr>
          <w:ilvl w:val="0"/>
          <w:numId w:val="3"/>
        </w:numPr>
        <w:spacing w:after="0" w:line="240" w:lineRule="auto"/>
        <w:rPr>
          <w:rFonts w:ascii="Comic Sans MS" w:hAnsi="Comic Sans MS"/>
          <w:szCs w:val="24"/>
        </w:rPr>
      </w:pPr>
      <w:r w:rsidRPr="00BA13D3">
        <w:rPr>
          <w:rFonts w:ascii="Comic Sans MS" w:hAnsi="Comic Sans MS"/>
          <w:szCs w:val="24"/>
        </w:rPr>
        <w:t>Pens and Pencils</w:t>
      </w:r>
    </w:p>
    <w:p w:rsidR="00D452BF" w:rsidRPr="00BA13D3" w:rsidRDefault="00D452BF" w:rsidP="00D452BF">
      <w:pPr>
        <w:numPr>
          <w:ilvl w:val="0"/>
          <w:numId w:val="3"/>
        </w:numPr>
        <w:spacing w:after="0" w:line="240" w:lineRule="auto"/>
        <w:rPr>
          <w:rFonts w:ascii="Comic Sans MS" w:hAnsi="Comic Sans MS"/>
          <w:szCs w:val="24"/>
        </w:rPr>
      </w:pPr>
      <w:r w:rsidRPr="00BA13D3">
        <w:rPr>
          <w:rFonts w:ascii="Comic Sans MS" w:hAnsi="Comic Sans MS"/>
          <w:szCs w:val="24"/>
        </w:rPr>
        <w:t>Markers</w:t>
      </w:r>
    </w:p>
    <w:p w:rsidR="00D452BF" w:rsidRPr="00BA13D3" w:rsidRDefault="00D452BF" w:rsidP="00D452BF">
      <w:pPr>
        <w:numPr>
          <w:ilvl w:val="0"/>
          <w:numId w:val="3"/>
        </w:numPr>
        <w:spacing w:after="0" w:line="240" w:lineRule="auto"/>
        <w:rPr>
          <w:rFonts w:ascii="Comic Sans MS" w:hAnsi="Comic Sans MS"/>
          <w:szCs w:val="24"/>
        </w:rPr>
      </w:pPr>
      <w:r w:rsidRPr="00BA13D3">
        <w:rPr>
          <w:rFonts w:ascii="Comic Sans MS" w:hAnsi="Comic Sans MS"/>
          <w:szCs w:val="24"/>
        </w:rPr>
        <w:t>Colored pencils</w:t>
      </w:r>
    </w:p>
    <w:p w:rsidR="00D452BF" w:rsidRPr="00BA13D3" w:rsidRDefault="00D452BF" w:rsidP="00D452BF">
      <w:pPr>
        <w:numPr>
          <w:ilvl w:val="0"/>
          <w:numId w:val="3"/>
        </w:numPr>
        <w:spacing w:after="0" w:line="240" w:lineRule="auto"/>
        <w:rPr>
          <w:rFonts w:ascii="Comic Sans MS" w:hAnsi="Comic Sans MS"/>
          <w:szCs w:val="24"/>
        </w:rPr>
      </w:pPr>
      <w:r w:rsidRPr="00BA13D3">
        <w:rPr>
          <w:rFonts w:ascii="Comic Sans MS" w:hAnsi="Comic Sans MS"/>
          <w:szCs w:val="24"/>
        </w:rPr>
        <w:t>Glue stick</w:t>
      </w:r>
    </w:p>
    <w:p w:rsidR="00D452BF" w:rsidRDefault="00D452BF" w:rsidP="00D452BF">
      <w:pPr>
        <w:rPr>
          <w:rFonts w:ascii="Perpetua" w:hAnsi="Perpetua"/>
          <w:b/>
          <w:sz w:val="36"/>
          <w:szCs w:val="36"/>
          <w:u w:val="single"/>
        </w:rPr>
      </w:pPr>
    </w:p>
    <w:p w:rsidR="001146F9" w:rsidRDefault="001146F9">
      <w:pPr>
        <w:rPr>
          <w:rFonts w:ascii="Comic Sans MS" w:hAnsi="Comic Sans MS"/>
          <w:b/>
          <w:sz w:val="36"/>
          <w:szCs w:val="36"/>
          <w:u w:val="single"/>
        </w:rPr>
      </w:pPr>
      <w:r>
        <w:rPr>
          <w:rFonts w:ascii="Comic Sans MS" w:hAnsi="Comic Sans MS"/>
          <w:b/>
          <w:sz w:val="36"/>
          <w:szCs w:val="36"/>
          <w:u w:val="single"/>
        </w:rPr>
        <w:br w:type="page"/>
      </w:r>
    </w:p>
    <w:p w:rsidR="00D452BF" w:rsidRDefault="00D452BF" w:rsidP="00D452BF">
      <w:pPr>
        <w:rPr>
          <w:rFonts w:ascii="Comic Sans MS" w:hAnsi="Comic Sans MS"/>
          <w:b/>
          <w:sz w:val="36"/>
          <w:szCs w:val="36"/>
          <w:u w:val="single"/>
        </w:rPr>
      </w:pPr>
      <w:r>
        <w:rPr>
          <w:rFonts w:ascii="Comic Sans MS" w:hAnsi="Comic Sans MS"/>
          <w:b/>
          <w:sz w:val="36"/>
          <w:szCs w:val="36"/>
          <w:u w:val="single"/>
        </w:rPr>
        <w:lastRenderedPageBreak/>
        <w:t>Grades and Grading Scale</w:t>
      </w:r>
    </w:p>
    <w:p w:rsidR="00D452BF" w:rsidRDefault="00D452BF" w:rsidP="00D452BF">
      <w:pPr>
        <w:rPr>
          <w:rFonts w:ascii="Comic Sans MS" w:hAnsi="Comic Sans MS"/>
          <w:szCs w:val="24"/>
        </w:rPr>
      </w:pPr>
      <w:r>
        <w:rPr>
          <w:rFonts w:ascii="Comic Sans MS" w:hAnsi="Comic Sans MS"/>
          <w:szCs w:val="24"/>
        </w:rPr>
        <w:t>Grades will be made up of FRQ’s, Focused notes and vocab, and tests and quizzes.</w:t>
      </w:r>
    </w:p>
    <w:p w:rsidR="00D452BF" w:rsidRDefault="00D452BF" w:rsidP="00D452BF">
      <w:pPr>
        <w:rPr>
          <w:rFonts w:ascii="Comic Sans MS" w:hAnsi="Comic Sans MS"/>
          <w:szCs w:val="24"/>
        </w:rPr>
      </w:pPr>
      <w:r>
        <w:rPr>
          <w:rFonts w:ascii="Comic Sans MS" w:hAnsi="Comic Sans MS"/>
          <w:szCs w:val="24"/>
        </w:rPr>
        <w:t>90-100-A+</w:t>
      </w:r>
    </w:p>
    <w:p w:rsidR="00D452BF" w:rsidRDefault="00D452BF" w:rsidP="00D452BF">
      <w:pPr>
        <w:rPr>
          <w:rFonts w:ascii="Comic Sans MS" w:hAnsi="Comic Sans MS"/>
          <w:szCs w:val="24"/>
        </w:rPr>
      </w:pPr>
      <w:r>
        <w:rPr>
          <w:rFonts w:ascii="Comic Sans MS" w:hAnsi="Comic Sans MS"/>
          <w:szCs w:val="24"/>
        </w:rPr>
        <w:t>80-89-A</w:t>
      </w:r>
    </w:p>
    <w:p w:rsidR="00D452BF" w:rsidRDefault="00D452BF" w:rsidP="00D452BF">
      <w:pPr>
        <w:rPr>
          <w:rFonts w:ascii="Comic Sans MS" w:hAnsi="Comic Sans MS"/>
          <w:szCs w:val="24"/>
        </w:rPr>
      </w:pPr>
      <w:r>
        <w:rPr>
          <w:rFonts w:ascii="Comic Sans MS" w:hAnsi="Comic Sans MS"/>
          <w:szCs w:val="24"/>
        </w:rPr>
        <w:t>74-79-B</w:t>
      </w:r>
    </w:p>
    <w:p w:rsidR="00D452BF" w:rsidRDefault="00D452BF" w:rsidP="00D452BF">
      <w:pPr>
        <w:rPr>
          <w:rFonts w:ascii="Comic Sans MS" w:hAnsi="Comic Sans MS"/>
          <w:szCs w:val="24"/>
        </w:rPr>
      </w:pPr>
      <w:r>
        <w:rPr>
          <w:rFonts w:ascii="Comic Sans MS" w:hAnsi="Comic Sans MS"/>
          <w:szCs w:val="24"/>
        </w:rPr>
        <w:t>70-73-C</w:t>
      </w:r>
    </w:p>
    <w:p w:rsidR="00D452BF" w:rsidRDefault="00D452BF" w:rsidP="00D452BF">
      <w:pPr>
        <w:rPr>
          <w:rFonts w:ascii="Comic Sans MS" w:hAnsi="Comic Sans MS"/>
          <w:szCs w:val="24"/>
        </w:rPr>
      </w:pPr>
      <w:r>
        <w:rPr>
          <w:rFonts w:ascii="Comic Sans MS" w:hAnsi="Comic Sans MS"/>
          <w:szCs w:val="24"/>
        </w:rPr>
        <w:t>0-69-F</w:t>
      </w:r>
    </w:p>
    <w:p w:rsidR="00D452BF" w:rsidRDefault="00D452BF" w:rsidP="00D452BF">
      <w:pPr>
        <w:rPr>
          <w:rFonts w:ascii="Comic Sans MS" w:hAnsi="Comic Sans MS"/>
          <w:szCs w:val="24"/>
        </w:rPr>
      </w:pPr>
    </w:p>
    <w:p w:rsidR="00D452BF" w:rsidRPr="00E71D65" w:rsidRDefault="00D452BF" w:rsidP="00D452BF">
      <w:pPr>
        <w:rPr>
          <w:rFonts w:ascii="Comic Sans MS" w:hAnsi="Comic Sans MS"/>
          <w:szCs w:val="24"/>
        </w:rPr>
      </w:pPr>
    </w:p>
    <w:p w:rsidR="00D452BF" w:rsidRPr="00BA13D3" w:rsidRDefault="00D452BF" w:rsidP="00D452BF">
      <w:pPr>
        <w:rPr>
          <w:rFonts w:ascii="Comic Sans MS" w:hAnsi="Comic Sans MS"/>
          <w:szCs w:val="24"/>
        </w:rPr>
      </w:pPr>
    </w:p>
    <w:p w:rsidR="00D452BF" w:rsidRPr="00BA13D3" w:rsidRDefault="00D452BF" w:rsidP="00D452BF">
      <w:pPr>
        <w:pStyle w:val="Heading2"/>
        <w:ind w:left="360"/>
        <w:rPr>
          <w:rFonts w:ascii="Comic Sans MS" w:hAnsi="Comic Sans MS"/>
          <w:b w:val="0"/>
          <w:szCs w:val="24"/>
        </w:rPr>
      </w:pPr>
      <w:r>
        <w:rPr>
          <w:rFonts w:ascii="Comic Sans MS" w:hAnsi="Comic Sans MS"/>
          <w:b w:val="0"/>
          <w:szCs w:val="24"/>
        </w:rPr>
        <w:t>*</w:t>
      </w:r>
      <w:r w:rsidRPr="00BA13D3">
        <w:rPr>
          <w:rFonts w:ascii="Comic Sans MS" w:hAnsi="Comic Sans MS"/>
          <w:b w:val="0"/>
          <w:szCs w:val="24"/>
        </w:rPr>
        <w:t xml:space="preserve">I will only discuss grades by appointment after school or during lunch.  </w:t>
      </w:r>
      <w:r w:rsidRPr="00BA13D3">
        <w:rPr>
          <w:rFonts w:ascii="Comic Sans MS" w:hAnsi="Comic Sans MS"/>
          <w:sz w:val="36"/>
          <w:szCs w:val="36"/>
          <w:u w:val="single"/>
        </w:rPr>
        <w:t>Appointment only</w:t>
      </w:r>
      <w:r w:rsidRPr="00BA13D3">
        <w:rPr>
          <w:rFonts w:ascii="Comic Sans MS" w:hAnsi="Comic Sans MS"/>
          <w:b w:val="0"/>
          <w:szCs w:val="24"/>
        </w:rPr>
        <w:t>.  Class time is for instruction.  If you think a mistake has been made in averaging your grade, email me to request a time to meet and we can discuss your grade. DO NOT message me on FOCUS.</w:t>
      </w:r>
    </w:p>
    <w:p w:rsidR="00D452BF" w:rsidRDefault="00D452BF" w:rsidP="00D452BF">
      <w:pPr>
        <w:ind w:left="360"/>
        <w:rPr>
          <w:rFonts w:ascii="Comic Sans MS" w:hAnsi="Comic Sans MS"/>
          <w:sz w:val="24"/>
          <w:szCs w:val="24"/>
          <w:highlight w:val="yellow"/>
        </w:rPr>
      </w:pPr>
    </w:p>
    <w:p w:rsidR="00D452BF" w:rsidRPr="007206AE" w:rsidRDefault="00D452BF" w:rsidP="00D452BF">
      <w:pPr>
        <w:ind w:left="360"/>
        <w:rPr>
          <w:rFonts w:ascii="Comic Sans MS" w:hAnsi="Comic Sans MS"/>
          <w:sz w:val="24"/>
          <w:szCs w:val="24"/>
        </w:rPr>
      </w:pPr>
      <w:r w:rsidRPr="007206AE">
        <w:rPr>
          <w:rFonts w:ascii="Comic Sans MS" w:hAnsi="Comic Sans MS"/>
          <w:sz w:val="24"/>
          <w:szCs w:val="24"/>
          <w:highlight w:val="yellow"/>
        </w:rPr>
        <w:t>AP EXAM ACCOMMODATIONS</w:t>
      </w:r>
    </w:p>
    <w:p w:rsidR="00D452BF" w:rsidRDefault="00D452BF" w:rsidP="00D452BF">
      <w:pPr>
        <w:spacing w:after="0" w:line="240" w:lineRule="auto"/>
        <w:rPr>
          <w:rFonts w:ascii="Comic Sans MS" w:eastAsia="Times New Roman" w:hAnsi="Comic Sans MS"/>
          <w:sz w:val="24"/>
          <w:szCs w:val="24"/>
        </w:rPr>
      </w:pPr>
      <w:r>
        <w:rPr>
          <w:rFonts w:ascii="Comic Sans MS" w:eastAsia="Times New Roman" w:hAnsi="Comic Sans MS"/>
          <w:sz w:val="24"/>
          <w:szCs w:val="24"/>
        </w:rPr>
        <w:t>*</w:t>
      </w:r>
      <w:r w:rsidRPr="007206AE">
        <w:rPr>
          <w:rFonts w:ascii="Comic Sans MS" w:eastAsia="Times New Roman" w:hAnsi="Comic Sans MS"/>
          <w:sz w:val="24"/>
          <w:szCs w:val="24"/>
        </w:rPr>
        <w:t xml:space="preserve">Students with a 504 or IEP </w:t>
      </w:r>
      <w:r w:rsidRPr="007206AE">
        <w:rPr>
          <w:rFonts w:ascii="Comic Sans MS" w:eastAsia="Times New Roman" w:hAnsi="Comic Sans MS"/>
          <w:sz w:val="24"/>
          <w:szCs w:val="24"/>
          <w:highlight w:val="yellow"/>
        </w:rPr>
        <w:t>DO NOT</w:t>
      </w:r>
      <w:r w:rsidRPr="007206AE">
        <w:rPr>
          <w:rFonts w:ascii="Comic Sans MS" w:eastAsia="Times New Roman" w:hAnsi="Comic Sans MS"/>
          <w:sz w:val="24"/>
          <w:szCs w:val="24"/>
        </w:rPr>
        <w:t xml:space="preserve"> automatically receive their accommodations on AP EXAMS. In order to receive accommodations, they must request them with College Board, and they MUST be approved for the accommodations. </w:t>
      </w:r>
    </w:p>
    <w:p w:rsidR="00D452BF" w:rsidRPr="007206AE" w:rsidRDefault="00D452BF" w:rsidP="00D452BF">
      <w:pPr>
        <w:spacing w:after="0" w:line="240" w:lineRule="auto"/>
        <w:rPr>
          <w:rFonts w:ascii="Comic Sans MS" w:eastAsia="Times New Roman" w:hAnsi="Comic Sans MS"/>
          <w:sz w:val="24"/>
          <w:szCs w:val="24"/>
        </w:rPr>
      </w:pPr>
    </w:p>
    <w:p w:rsidR="00D452BF" w:rsidRDefault="00D452BF" w:rsidP="00D452BF">
      <w:pPr>
        <w:spacing w:after="0" w:line="240" w:lineRule="auto"/>
        <w:rPr>
          <w:rFonts w:ascii="Comic Sans MS" w:eastAsia="Times New Roman" w:hAnsi="Comic Sans MS"/>
          <w:sz w:val="24"/>
          <w:szCs w:val="24"/>
        </w:rPr>
      </w:pPr>
      <w:r>
        <w:rPr>
          <w:rFonts w:ascii="Comic Sans MS" w:eastAsia="Times New Roman" w:hAnsi="Comic Sans MS"/>
          <w:sz w:val="24"/>
          <w:szCs w:val="24"/>
        </w:rPr>
        <w:t>*</w:t>
      </w:r>
      <w:r w:rsidRPr="007206AE">
        <w:rPr>
          <w:rFonts w:ascii="Comic Sans MS" w:eastAsia="Times New Roman" w:hAnsi="Comic Sans MS"/>
          <w:sz w:val="24"/>
          <w:szCs w:val="24"/>
        </w:rPr>
        <w:t>Per Board policy, students cannot exempt their S1 exam for an AP class.  They must take the teacher created S1 exam (which could be created in AP Classroom).</w:t>
      </w:r>
    </w:p>
    <w:p w:rsidR="00D452BF" w:rsidRPr="007206AE" w:rsidRDefault="00D452BF" w:rsidP="00D452BF">
      <w:pPr>
        <w:spacing w:after="0" w:line="240" w:lineRule="auto"/>
        <w:rPr>
          <w:rFonts w:ascii="Comic Sans MS" w:eastAsia="Times New Roman" w:hAnsi="Comic Sans MS"/>
          <w:sz w:val="24"/>
          <w:szCs w:val="24"/>
        </w:rPr>
      </w:pPr>
    </w:p>
    <w:p w:rsidR="00D452BF" w:rsidRPr="007206AE" w:rsidRDefault="00D452BF" w:rsidP="00D452BF">
      <w:pPr>
        <w:spacing w:after="0" w:line="240" w:lineRule="auto"/>
        <w:rPr>
          <w:rFonts w:ascii="Comic Sans MS" w:eastAsia="Times New Roman" w:hAnsi="Comic Sans MS"/>
          <w:sz w:val="24"/>
          <w:szCs w:val="24"/>
        </w:rPr>
      </w:pPr>
      <w:r>
        <w:rPr>
          <w:rFonts w:ascii="Comic Sans MS" w:eastAsia="Times New Roman" w:hAnsi="Comic Sans MS"/>
          <w:sz w:val="24"/>
          <w:szCs w:val="24"/>
        </w:rPr>
        <w:t>*</w:t>
      </w:r>
      <w:r w:rsidRPr="007206AE">
        <w:rPr>
          <w:rFonts w:ascii="Comic Sans MS" w:eastAsia="Times New Roman" w:hAnsi="Comic Sans MS"/>
          <w:sz w:val="24"/>
          <w:szCs w:val="24"/>
        </w:rPr>
        <w:t>Per Board policy, students in an AP class must take the AP Exam.  Students who take the AP Exam have an X entered for their S2 exam grade, while teachers are required to enter an F for the S2 exam grade when a student does not sit for the AP Exam.</w:t>
      </w:r>
    </w:p>
    <w:p w:rsidR="00D452BF" w:rsidRPr="00BA13D3" w:rsidRDefault="00D452BF" w:rsidP="00D452BF">
      <w:pPr>
        <w:rPr>
          <w:rFonts w:ascii="Comic Sans MS" w:hAnsi="Comic Sans MS"/>
          <w:sz w:val="24"/>
          <w:szCs w:val="24"/>
        </w:rPr>
      </w:pPr>
    </w:p>
    <w:p w:rsidR="00D452BF" w:rsidRPr="00BA13D3" w:rsidRDefault="00D452BF" w:rsidP="00D452BF">
      <w:pPr>
        <w:pStyle w:val="Heading2"/>
        <w:rPr>
          <w:rFonts w:ascii="Comic Sans MS" w:hAnsi="Comic Sans MS"/>
          <w:sz w:val="36"/>
          <w:szCs w:val="36"/>
          <w:u w:val="single"/>
        </w:rPr>
      </w:pPr>
      <w:r w:rsidRPr="00BA13D3">
        <w:rPr>
          <w:rFonts w:ascii="Comic Sans MS" w:hAnsi="Comic Sans MS"/>
          <w:sz w:val="36"/>
          <w:szCs w:val="36"/>
          <w:u w:val="single"/>
        </w:rPr>
        <w:lastRenderedPageBreak/>
        <w:t>DISTRICT AP FINAL EXAM POLICY</w:t>
      </w:r>
    </w:p>
    <w:p w:rsidR="00D452BF" w:rsidRPr="00BA13D3" w:rsidRDefault="00D452BF" w:rsidP="00D452BF">
      <w:pPr>
        <w:pStyle w:val="ListParagraph"/>
        <w:numPr>
          <w:ilvl w:val="0"/>
          <w:numId w:val="3"/>
        </w:numPr>
        <w:spacing w:after="0" w:line="240" w:lineRule="auto"/>
        <w:rPr>
          <w:rFonts w:ascii="Comic Sans MS" w:hAnsi="Comic Sans MS"/>
          <w:i/>
          <w:iCs/>
        </w:rPr>
      </w:pPr>
      <w:r w:rsidRPr="00BA13D3">
        <w:rPr>
          <w:rFonts w:ascii="Comic Sans MS" w:hAnsi="Comic Sans MS"/>
          <w:i/>
          <w:iCs/>
        </w:rPr>
        <w:t>Students are required to take the first semester exam for AP, IB or AICE courses. An AP, IB or AICE exam will be taken in lieu of a teacher developed final (semester 2) exam in those designated courses.  In such case, the student must still attend his or her regular subject area classes for structured activities and/or projects until the end of the grading period.</w:t>
      </w:r>
    </w:p>
    <w:p w:rsidR="00D452BF" w:rsidRPr="00BA13D3" w:rsidRDefault="00D452BF" w:rsidP="00D452BF">
      <w:pPr>
        <w:rPr>
          <w:rFonts w:ascii="Comic Sans MS" w:hAnsi="Comic Sans MS"/>
          <w:i/>
          <w:iCs/>
        </w:rPr>
      </w:pPr>
    </w:p>
    <w:p w:rsidR="00D452BF" w:rsidRPr="00BA13D3" w:rsidRDefault="00D452BF" w:rsidP="00D452BF">
      <w:pPr>
        <w:ind w:left="360"/>
        <w:rPr>
          <w:rFonts w:ascii="Comic Sans MS" w:hAnsi="Comic Sans MS"/>
          <w:i/>
          <w:iCs/>
          <w:u w:val="single"/>
        </w:rPr>
      </w:pPr>
      <w:proofErr w:type="gramStart"/>
      <w:r w:rsidRPr="00BA13D3">
        <w:rPr>
          <w:rFonts w:ascii="Comic Sans MS" w:hAnsi="Comic Sans MS"/>
          <w:i/>
          <w:iCs/>
          <w:u w:val="single"/>
        </w:rPr>
        <w:t>In the event that</w:t>
      </w:r>
      <w:proofErr w:type="gramEnd"/>
      <w:r w:rsidRPr="00BA13D3">
        <w:rPr>
          <w:rFonts w:ascii="Comic Sans MS" w:hAnsi="Comic Sans MS"/>
          <w:i/>
          <w:iCs/>
          <w:u w:val="single"/>
        </w:rPr>
        <w:t xml:space="preserve"> the student does not sit for the AP, IB, or AICE exams accompanying the coursework during the school year, a final exam grade of zero (0) will be entered.  For AP, IB, or AICE exams administered after the last day of the school year, final grade for the course will be determined within one day of the exam date.</w:t>
      </w:r>
    </w:p>
    <w:p w:rsidR="00D452BF" w:rsidRDefault="00D452BF" w:rsidP="00D452BF">
      <w:pPr>
        <w:rPr>
          <w:rFonts w:ascii="Comic Sans MS" w:hAnsi="Comic Sans MS"/>
          <w:sz w:val="24"/>
          <w:szCs w:val="24"/>
        </w:rPr>
      </w:pPr>
    </w:p>
    <w:p w:rsidR="00D452BF" w:rsidRPr="00E71D65" w:rsidRDefault="00D452BF" w:rsidP="00D452BF">
      <w:pPr>
        <w:rPr>
          <w:rFonts w:ascii="Comic Sans MS" w:hAnsi="Comic Sans MS"/>
          <w:b/>
          <w:sz w:val="36"/>
          <w:szCs w:val="36"/>
          <w:u w:val="single"/>
        </w:rPr>
      </w:pPr>
      <w:r w:rsidRPr="00E71D65">
        <w:rPr>
          <w:rFonts w:ascii="Comic Sans MS" w:hAnsi="Comic Sans MS"/>
          <w:b/>
          <w:sz w:val="36"/>
          <w:szCs w:val="36"/>
          <w:u w:val="single"/>
        </w:rPr>
        <w:t>EXPECTATIONS – CLASS WORK</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NAME, DATE, TITLE</w:t>
      </w:r>
      <w:r w:rsidRPr="00E71D65">
        <w:rPr>
          <w:rFonts w:ascii="Comic Sans MS" w:hAnsi="Comic Sans MS"/>
          <w:szCs w:val="24"/>
        </w:rPr>
        <w:t xml:space="preserve"> – must be on every paper that you turn in to the teacher.  I will not search out the owner of a paper without a name.  These papers will go directly into the no name box and will not be graded until the paper is returned to the teacher with a name (</w:t>
      </w:r>
      <w:r w:rsidRPr="00E71D65">
        <w:rPr>
          <w:rFonts w:ascii="Comic Sans MS" w:hAnsi="Comic Sans MS"/>
          <w:b/>
          <w:szCs w:val="24"/>
        </w:rPr>
        <w:t>within one week</w:t>
      </w:r>
      <w:r w:rsidRPr="00E71D65">
        <w:rPr>
          <w:rFonts w:ascii="Comic Sans MS" w:hAnsi="Comic Sans MS"/>
          <w:szCs w:val="24"/>
        </w:rPr>
        <w:t>). It is your responsibility to check there for missing papers.   The no name box will be emptied weekly into the recycling bin.</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 xml:space="preserve">ASSIGNMENTS </w:t>
      </w:r>
      <w:r w:rsidRPr="00E71D65">
        <w:rPr>
          <w:rFonts w:ascii="Comic Sans MS" w:hAnsi="Comic Sans MS"/>
          <w:szCs w:val="24"/>
        </w:rPr>
        <w:t xml:space="preserve">- Assignments this semester will include a variety of reading, handouts, projects, journals, presentations, scrapbooks, papers, portfolios, map skills, and study skills.  All assignments are expected to be turned in on time and complete.  To receive full credit for an assignment, it must be complete, written in </w:t>
      </w:r>
      <w:r w:rsidRPr="00E71D65">
        <w:rPr>
          <w:rFonts w:ascii="Comic Sans MS" w:hAnsi="Comic Sans MS"/>
          <w:b/>
          <w:szCs w:val="24"/>
          <w:u w:val="single"/>
        </w:rPr>
        <w:t>blue/black ink or standard pencil</w:t>
      </w:r>
      <w:r w:rsidRPr="00E71D65">
        <w:rPr>
          <w:rFonts w:ascii="Comic Sans MS" w:hAnsi="Comic Sans MS"/>
          <w:szCs w:val="24"/>
        </w:rPr>
        <w:t xml:space="preserve"> (no colored pens or pencils for written assignments – keep those for maps), legible, neat, organized, and turned in on time.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LATE WORK</w:t>
      </w:r>
      <w:r w:rsidRPr="00E71D65">
        <w:rPr>
          <w:rFonts w:ascii="Comic Sans MS" w:hAnsi="Comic Sans MS"/>
          <w:szCs w:val="24"/>
        </w:rPr>
        <w:t xml:space="preserve"> – </w:t>
      </w:r>
      <w:r w:rsidRPr="00E71D65">
        <w:rPr>
          <w:rFonts w:ascii="Comic Sans MS" w:hAnsi="Comic Sans MS"/>
          <w:b/>
          <w:i/>
          <w:sz w:val="36"/>
          <w:szCs w:val="36"/>
          <w:u w:val="single"/>
        </w:rPr>
        <w:t>I do NOT accept late</w:t>
      </w:r>
      <w:r w:rsidRPr="00E71D65">
        <w:rPr>
          <w:rFonts w:ascii="Comic Sans MS" w:hAnsi="Comic Sans MS"/>
          <w:sz w:val="36"/>
          <w:szCs w:val="36"/>
        </w:rPr>
        <w:t xml:space="preserve"> </w:t>
      </w:r>
      <w:r w:rsidRPr="00E71D65">
        <w:rPr>
          <w:rFonts w:ascii="Comic Sans MS" w:hAnsi="Comic Sans MS"/>
          <w:b/>
          <w:i/>
          <w:sz w:val="36"/>
          <w:szCs w:val="36"/>
          <w:u w:val="single"/>
        </w:rPr>
        <w:t>work</w:t>
      </w:r>
      <w:r w:rsidRPr="00E71D65">
        <w:rPr>
          <w:rFonts w:ascii="Comic Sans MS" w:hAnsi="Comic Sans MS"/>
          <w:b/>
          <w:i/>
          <w:szCs w:val="24"/>
          <w:u w:val="single"/>
        </w:rPr>
        <w:t xml:space="preserve"> </w:t>
      </w:r>
      <w:r w:rsidRPr="00E71D65">
        <w:rPr>
          <w:rFonts w:ascii="Comic Sans MS" w:hAnsi="Comic Sans MS"/>
          <w:szCs w:val="24"/>
        </w:rPr>
        <w:t xml:space="preserve">unless the student and I have discussed the reasons as to why an assignment might be late prior to the due date.  It is still at my discretion whether I allow an assignment to be late or not.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MAKE-UP WORK</w:t>
      </w:r>
      <w:r w:rsidRPr="00E71D65">
        <w:rPr>
          <w:rFonts w:ascii="Comic Sans MS" w:hAnsi="Comic Sans MS"/>
          <w:szCs w:val="24"/>
        </w:rPr>
        <w:t xml:space="preserve"> - Please see the student handbook regarding make-up work.</w:t>
      </w:r>
    </w:p>
    <w:p w:rsidR="00D452BF" w:rsidRPr="00E71D65" w:rsidRDefault="00D452BF" w:rsidP="00D452BF">
      <w:pPr>
        <w:numPr>
          <w:ilvl w:val="1"/>
          <w:numId w:val="4"/>
        </w:numPr>
        <w:spacing w:after="0" w:line="240" w:lineRule="auto"/>
        <w:rPr>
          <w:rFonts w:ascii="Comic Sans MS" w:hAnsi="Comic Sans MS"/>
          <w:szCs w:val="24"/>
        </w:rPr>
      </w:pPr>
      <w:r w:rsidRPr="00E71D65">
        <w:rPr>
          <w:rFonts w:ascii="Comic Sans MS" w:hAnsi="Comic Sans MS"/>
          <w:b/>
          <w:szCs w:val="24"/>
        </w:rPr>
        <w:t>It is your responsibility to obtain any work missed</w:t>
      </w:r>
      <w:r w:rsidRPr="00E71D65">
        <w:rPr>
          <w:rFonts w:ascii="Comic Sans MS" w:hAnsi="Comic Sans MS"/>
          <w:szCs w:val="24"/>
        </w:rPr>
        <w:t xml:space="preserve">. </w:t>
      </w:r>
    </w:p>
    <w:p w:rsidR="00D452BF" w:rsidRPr="00E71D65" w:rsidRDefault="00D452BF" w:rsidP="00D452BF">
      <w:pPr>
        <w:numPr>
          <w:ilvl w:val="1"/>
          <w:numId w:val="4"/>
        </w:numPr>
        <w:spacing w:after="0" w:line="240" w:lineRule="auto"/>
        <w:rPr>
          <w:rFonts w:ascii="Comic Sans MS" w:hAnsi="Comic Sans MS"/>
          <w:b/>
          <w:szCs w:val="24"/>
        </w:rPr>
      </w:pPr>
      <w:r w:rsidRPr="00E71D65">
        <w:rPr>
          <w:rFonts w:ascii="Comic Sans MS" w:hAnsi="Comic Sans MS"/>
          <w:b/>
          <w:szCs w:val="24"/>
        </w:rPr>
        <w:t xml:space="preserve">IF YOU ARE PRESENT DURING ANY PART OF THE SCHOOL DAY, YOU ARE RESPONSIBLE FOR TURNING IN ANY ASSIGNMENTS THAT ARE DUE BEFORE YOU LEAVE SCHOOL.  (This includes projects and papers.  All assignments mean </w:t>
      </w:r>
      <w:r w:rsidRPr="00E71D65">
        <w:rPr>
          <w:rFonts w:ascii="Comic Sans MS" w:hAnsi="Comic Sans MS"/>
          <w:b/>
          <w:szCs w:val="24"/>
          <w:u w:val="single"/>
        </w:rPr>
        <w:t>ALL</w:t>
      </w:r>
      <w:r w:rsidRPr="00E71D65">
        <w:rPr>
          <w:rFonts w:ascii="Comic Sans MS" w:hAnsi="Comic Sans MS"/>
          <w:b/>
          <w:szCs w:val="24"/>
        </w:rPr>
        <w:t xml:space="preserve"> assignments!)</w:t>
      </w:r>
    </w:p>
    <w:p w:rsidR="00D452BF" w:rsidRPr="00E71D65" w:rsidRDefault="00D452BF" w:rsidP="00D452BF">
      <w:pPr>
        <w:numPr>
          <w:ilvl w:val="1"/>
          <w:numId w:val="4"/>
        </w:numPr>
        <w:spacing w:after="0" w:line="240" w:lineRule="auto"/>
        <w:rPr>
          <w:rFonts w:ascii="Comic Sans MS" w:hAnsi="Comic Sans MS"/>
          <w:b/>
          <w:szCs w:val="24"/>
        </w:rPr>
      </w:pPr>
      <w:r w:rsidRPr="00E71D65">
        <w:rPr>
          <w:rFonts w:ascii="Comic Sans MS" w:hAnsi="Comic Sans MS"/>
          <w:b/>
          <w:szCs w:val="24"/>
        </w:rPr>
        <w:t xml:space="preserve">IF YOU ARE ABSENT DURING CLASS, BUT PRESENT DURING ANY OTHER PART OF THE SCHOOL DAY YOU ARE RESPONSIBLE FOR COLLECTING MISSED ASSIGNMENTS!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lastRenderedPageBreak/>
        <w:t xml:space="preserve">CHEATING </w:t>
      </w:r>
      <w:r w:rsidRPr="00E71D65">
        <w:rPr>
          <w:rFonts w:ascii="Comic Sans MS" w:hAnsi="Comic Sans MS"/>
          <w:szCs w:val="24"/>
        </w:rPr>
        <w:t>- will not be tolerated.  Copying any type of work is considered cheating, even if it is only homework.  Cheating will result in a grade of zero and an administrative referral.  Bottom-line – don’t cheat!</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 xml:space="preserve">PLAGIARISM </w:t>
      </w:r>
      <w:r w:rsidRPr="00E71D65">
        <w:rPr>
          <w:rFonts w:ascii="Comic Sans MS" w:hAnsi="Comic Sans MS"/>
          <w:szCs w:val="24"/>
        </w:rPr>
        <w:t>- is a form of cheating.  Plagiarism is defined as using or passing off the ideas or writings of another as one’s own.  Plagiarism will also result in a grade of zero and an administrative referral.</w:t>
      </w:r>
    </w:p>
    <w:p w:rsidR="00D452BF" w:rsidRPr="00E71D65" w:rsidRDefault="00D452BF" w:rsidP="00D452BF">
      <w:pPr>
        <w:ind w:left="720"/>
        <w:rPr>
          <w:rFonts w:ascii="Comic Sans MS" w:hAnsi="Comic Sans MS"/>
          <w:szCs w:val="24"/>
        </w:rPr>
      </w:pPr>
    </w:p>
    <w:p w:rsidR="00D452BF" w:rsidRPr="00E71D65" w:rsidRDefault="00D452BF" w:rsidP="00D452BF">
      <w:pPr>
        <w:rPr>
          <w:rFonts w:ascii="Comic Sans MS" w:hAnsi="Comic Sans MS"/>
          <w:b/>
          <w:sz w:val="36"/>
          <w:szCs w:val="36"/>
          <w:u w:val="single"/>
        </w:rPr>
      </w:pPr>
      <w:r w:rsidRPr="00E71D65">
        <w:rPr>
          <w:rFonts w:ascii="Comic Sans MS" w:hAnsi="Comic Sans MS"/>
          <w:b/>
          <w:sz w:val="36"/>
          <w:szCs w:val="36"/>
          <w:u w:val="single"/>
        </w:rPr>
        <w:t>EXPECTATIONS - BEHAVIOR</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szCs w:val="24"/>
        </w:rPr>
        <w:t xml:space="preserve"> </w:t>
      </w:r>
      <w:r w:rsidRPr="00E71D65">
        <w:rPr>
          <w:rFonts w:ascii="Comic Sans MS" w:hAnsi="Comic Sans MS"/>
          <w:b/>
          <w:szCs w:val="24"/>
        </w:rPr>
        <w:t>LANGUAGE/RESPECT</w:t>
      </w:r>
      <w:r w:rsidRPr="00E71D65">
        <w:rPr>
          <w:rFonts w:ascii="Comic Sans MS" w:hAnsi="Comic Sans MS"/>
          <w:szCs w:val="24"/>
        </w:rPr>
        <w:t xml:space="preserve"> – Language that is derogatory or could be construed as slander or intolerant of others, WILL NOT be accepted in class. We will be learning about and discussing topics related to race, ethnicity, religion, and social issues. We must learn how to be open-minded to ideas presented in this class and respectful of ideas that are different or foreign to our own.  This is how we become educated, tolerant, compassionate human beings. Neither will language that is crude or unacceptable in a school setting.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 xml:space="preserve">RESPONSIBILITY </w:t>
      </w:r>
      <w:r w:rsidRPr="00E71D65">
        <w:rPr>
          <w:rFonts w:ascii="Comic Sans MS" w:hAnsi="Comic Sans MS"/>
          <w:szCs w:val="24"/>
        </w:rPr>
        <w:t>– You are responsible for yourself and your materials.  Do not place blame on others when you are not prepared.  Make sure that you come to class every day with the required materials and assigned work.</w:t>
      </w:r>
    </w:p>
    <w:p w:rsidR="00D452BF" w:rsidRPr="00E71D65" w:rsidRDefault="00D452BF" w:rsidP="00D452BF">
      <w:pPr>
        <w:numPr>
          <w:ilvl w:val="0"/>
          <w:numId w:val="4"/>
        </w:numPr>
        <w:spacing w:after="0" w:line="240" w:lineRule="auto"/>
        <w:rPr>
          <w:rFonts w:ascii="Comic Sans MS" w:hAnsi="Comic Sans MS"/>
          <w:b/>
          <w:szCs w:val="24"/>
        </w:rPr>
      </w:pPr>
      <w:r w:rsidRPr="00E71D65">
        <w:rPr>
          <w:rFonts w:ascii="Comic Sans MS" w:hAnsi="Comic Sans MS"/>
          <w:b/>
          <w:szCs w:val="24"/>
        </w:rPr>
        <w:t>ON TIME</w:t>
      </w:r>
      <w:r w:rsidRPr="00E71D65">
        <w:rPr>
          <w:rFonts w:ascii="Comic Sans MS" w:hAnsi="Comic Sans MS"/>
          <w:szCs w:val="24"/>
        </w:rPr>
        <w:t xml:space="preserve"> – Tardi</w:t>
      </w:r>
      <w:r>
        <w:rPr>
          <w:rFonts w:ascii="Comic Sans MS" w:hAnsi="Comic Sans MS"/>
          <w:szCs w:val="24"/>
        </w:rPr>
        <w:t>ness</w:t>
      </w:r>
      <w:r w:rsidRPr="00E71D65">
        <w:rPr>
          <w:rFonts w:ascii="Comic Sans MS" w:hAnsi="Comic Sans MS"/>
          <w:szCs w:val="24"/>
        </w:rPr>
        <w:t xml:space="preserve"> disrupt</w:t>
      </w:r>
      <w:r>
        <w:rPr>
          <w:rFonts w:ascii="Comic Sans MS" w:hAnsi="Comic Sans MS"/>
          <w:szCs w:val="24"/>
        </w:rPr>
        <w:t>s</w:t>
      </w:r>
      <w:r w:rsidRPr="00E71D65">
        <w:rPr>
          <w:rFonts w:ascii="Comic Sans MS" w:hAnsi="Comic Sans MS"/>
          <w:szCs w:val="24"/>
        </w:rPr>
        <w:t xml:space="preserve"> the class; therefore, it is in the best interest of the class that every student is on time to class.  Please read your student handbook (agenda) so that you are knowledgeable on the school’s tardy policy.  </w:t>
      </w:r>
      <w:r w:rsidRPr="00E71D65">
        <w:rPr>
          <w:rFonts w:ascii="Comic Sans MS" w:hAnsi="Comic Sans MS"/>
          <w:b/>
          <w:szCs w:val="24"/>
        </w:rPr>
        <w:t xml:space="preserve">Along with the school’s policy, students will have 10 points deducted from their participation grade for each tardy.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ATTENTIVE</w:t>
      </w:r>
      <w:r w:rsidRPr="00E71D65">
        <w:rPr>
          <w:rFonts w:ascii="Comic Sans MS" w:hAnsi="Comic Sans MS"/>
          <w:szCs w:val="24"/>
        </w:rPr>
        <w:t xml:space="preserve"> - While students are in class it is expected that they be actively listening to what is being presented, whether it is coming from the teacher, another student, guest speaker, or video. </w:t>
      </w:r>
    </w:p>
    <w:p w:rsidR="00D452BF" w:rsidRPr="00E71D65" w:rsidRDefault="00D452BF" w:rsidP="00D452BF">
      <w:pPr>
        <w:numPr>
          <w:ilvl w:val="1"/>
          <w:numId w:val="4"/>
        </w:numPr>
        <w:spacing w:after="0" w:line="240" w:lineRule="auto"/>
        <w:rPr>
          <w:rFonts w:ascii="Comic Sans MS" w:hAnsi="Comic Sans MS"/>
          <w:szCs w:val="24"/>
        </w:rPr>
      </w:pPr>
      <w:r w:rsidRPr="00E71D65">
        <w:rPr>
          <w:rFonts w:ascii="Comic Sans MS" w:hAnsi="Comic Sans MS"/>
          <w:szCs w:val="24"/>
        </w:rPr>
        <w:t xml:space="preserve">If during a presentation your pencil breaks or you need to blow your nose, wait for a break in the presentation and then complete your task.  Do not get up in the middle of presentations to sharpen pencils, get tissue, etc.… Come prepared – have an extra pencil, if your nose is runny have tissue at your desk, use the restroom before class.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RESPECT</w:t>
      </w:r>
      <w:r w:rsidRPr="00E71D65">
        <w:rPr>
          <w:rFonts w:ascii="Comic Sans MS" w:hAnsi="Comic Sans MS"/>
          <w:szCs w:val="24"/>
        </w:rPr>
        <w:t xml:space="preserve"> - Students are expected to respect those around them (this includes teachers, peers, and staff), other’s possessions, and school property.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SAFETY</w:t>
      </w:r>
      <w:r w:rsidRPr="00E71D65">
        <w:rPr>
          <w:rFonts w:ascii="Comic Sans MS" w:hAnsi="Comic Sans MS"/>
          <w:szCs w:val="24"/>
        </w:rPr>
        <w:t xml:space="preserve"> – Students are expected to behave in a manner that is not a hazard to others.  Throwing items, leaning back in chairs, rough housing, etc.… are not appropriate behavior for the class.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FOOD/DRINK</w:t>
      </w:r>
      <w:r w:rsidRPr="00E71D65">
        <w:rPr>
          <w:rFonts w:ascii="Comic Sans MS" w:hAnsi="Comic Sans MS"/>
          <w:szCs w:val="24"/>
        </w:rPr>
        <w:t xml:space="preserve"> – Students are encouraged to bring a clear water bottle to class.  All other food and drinks need to be consumed in the student center before coming to class. If you have a medical condition that requires you to have food or a special </w:t>
      </w:r>
      <w:r w:rsidRPr="00E71D65">
        <w:rPr>
          <w:rFonts w:ascii="Comic Sans MS" w:hAnsi="Comic Sans MS"/>
          <w:szCs w:val="24"/>
        </w:rPr>
        <w:lastRenderedPageBreak/>
        <w:t xml:space="preserve">drink, the nurse will inform me and I will speak to you individually so that we can set up a plan that works best to maintain your health.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DRESS</w:t>
      </w:r>
      <w:r w:rsidRPr="00E71D65">
        <w:rPr>
          <w:rFonts w:ascii="Comic Sans MS" w:hAnsi="Comic Sans MS"/>
          <w:szCs w:val="24"/>
        </w:rPr>
        <w:t xml:space="preserve"> – Students are expected to read the student handbook regarding dress code. Please do not come to class with a hat or inappropriate clothing. It’s not something that bothers me, it’s just a school/district rule so please, let’s follow it. </w:t>
      </w:r>
    </w:p>
    <w:p w:rsidR="00D452BF" w:rsidRPr="00E71D65" w:rsidRDefault="00D452BF" w:rsidP="00D452BF">
      <w:pPr>
        <w:numPr>
          <w:ilvl w:val="0"/>
          <w:numId w:val="4"/>
        </w:numPr>
        <w:spacing w:after="0" w:line="240" w:lineRule="auto"/>
        <w:rPr>
          <w:rFonts w:ascii="Comic Sans MS" w:hAnsi="Comic Sans MS"/>
          <w:szCs w:val="24"/>
        </w:rPr>
      </w:pPr>
      <w:r w:rsidRPr="00E71D65">
        <w:rPr>
          <w:rFonts w:ascii="Comic Sans MS" w:hAnsi="Comic Sans MS"/>
          <w:b/>
          <w:szCs w:val="24"/>
        </w:rPr>
        <w:t xml:space="preserve">BATHROOM </w:t>
      </w:r>
      <w:r w:rsidRPr="00E71D65">
        <w:rPr>
          <w:rFonts w:ascii="Comic Sans MS" w:hAnsi="Comic Sans MS"/>
          <w:szCs w:val="24"/>
        </w:rPr>
        <w:t xml:space="preserve">– Students are required to use common sense when they need to use the bathroom.  They are to take the bathroom pass, use the bathroom, and return promptly.  </w:t>
      </w:r>
      <w:r w:rsidRPr="00E71D65">
        <w:rPr>
          <w:rFonts w:ascii="Comic Sans MS" w:hAnsi="Comic Sans MS"/>
          <w:szCs w:val="24"/>
          <w:u w:val="single"/>
        </w:rPr>
        <w:t xml:space="preserve">Students should not use the bathroom when I am lecturing, during a class presentation, or take 10 minutes unless there is an emergency. </w:t>
      </w:r>
    </w:p>
    <w:p w:rsidR="00D452BF" w:rsidRPr="00E71D65" w:rsidRDefault="00D452BF" w:rsidP="00D452BF">
      <w:pPr>
        <w:pStyle w:val="ListParagraph"/>
        <w:rPr>
          <w:rFonts w:ascii="Comic Sans MS" w:hAnsi="Comic Sans MS"/>
          <w:b/>
          <w:szCs w:val="24"/>
        </w:rPr>
      </w:pPr>
    </w:p>
    <w:p w:rsidR="00D452BF" w:rsidRPr="00E71D65" w:rsidRDefault="00D452BF" w:rsidP="00D452BF">
      <w:pPr>
        <w:numPr>
          <w:ilvl w:val="0"/>
          <w:numId w:val="4"/>
        </w:numPr>
        <w:spacing w:after="0" w:line="240" w:lineRule="auto"/>
        <w:rPr>
          <w:rFonts w:ascii="Comic Sans MS" w:hAnsi="Comic Sans MS"/>
          <w:b/>
          <w:szCs w:val="24"/>
        </w:rPr>
      </w:pPr>
      <w:r w:rsidRPr="00E71D65">
        <w:rPr>
          <w:rFonts w:ascii="Comic Sans MS" w:hAnsi="Comic Sans MS"/>
          <w:b/>
          <w:szCs w:val="24"/>
        </w:rPr>
        <w:t xml:space="preserve">ELECTRONIC DEVICES – </w:t>
      </w:r>
    </w:p>
    <w:p w:rsidR="00D452BF" w:rsidRPr="00E71D65" w:rsidRDefault="00D452BF" w:rsidP="00D452BF">
      <w:pPr>
        <w:numPr>
          <w:ilvl w:val="1"/>
          <w:numId w:val="4"/>
        </w:numPr>
        <w:spacing w:after="0" w:line="240" w:lineRule="auto"/>
        <w:rPr>
          <w:rFonts w:ascii="Comic Sans MS" w:hAnsi="Comic Sans MS"/>
          <w:szCs w:val="24"/>
        </w:rPr>
      </w:pPr>
      <w:r w:rsidRPr="00E71D65">
        <w:rPr>
          <w:rFonts w:ascii="Comic Sans MS" w:hAnsi="Comic Sans MS"/>
          <w:szCs w:val="24"/>
        </w:rPr>
        <w:t xml:space="preserve">Cell Phones – Due to the large disruption that cell phones have caused students will be required at the beginning of each class to turn off/silence their cell phones and place them in their backpack.  I’m serious.  I don’t want to see them out.  You may, with my permission, use your phone at appropriate times.  I will let you know when the time is appropriate.  </w:t>
      </w:r>
    </w:p>
    <w:p w:rsidR="00D452BF" w:rsidRPr="00E71D65" w:rsidRDefault="00D452BF" w:rsidP="00D452BF">
      <w:pPr>
        <w:rPr>
          <w:rFonts w:ascii="Comic Sans MS" w:hAnsi="Comic Sans MS"/>
          <w:szCs w:val="24"/>
        </w:rPr>
      </w:pPr>
    </w:p>
    <w:p w:rsidR="00D452BF" w:rsidRPr="00E71D65" w:rsidRDefault="00D452BF" w:rsidP="00D452BF">
      <w:pPr>
        <w:pStyle w:val="BodyText"/>
        <w:rPr>
          <w:rFonts w:ascii="Comic Sans MS" w:hAnsi="Comic Sans MS"/>
          <w:sz w:val="36"/>
          <w:szCs w:val="36"/>
        </w:rPr>
      </w:pPr>
      <w:r w:rsidRPr="00E71D65">
        <w:rPr>
          <w:rFonts w:ascii="Comic Sans MS" w:hAnsi="Comic Sans MS"/>
          <w:sz w:val="36"/>
          <w:szCs w:val="36"/>
        </w:rPr>
        <w:t>ALL OTHER CLASSROOM EXPECTATIONS ARE COVERED IN THE STUDENT HANDBOOK AND WILL BE HANDLED ACCORDINGLY</w:t>
      </w:r>
    </w:p>
    <w:p w:rsidR="00D452BF" w:rsidRPr="00E71D65" w:rsidRDefault="00D452BF" w:rsidP="00D452BF">
      <w:pPr>
        <w:pStyle w:val="BodyText"/>
        <w:rPr>
          <w:rFonts w:ascii="Comic Sans MS" w:hAnsi="Comic Sans MS"/>
          <w:szCs w:val="24"/>
          <w:u w:val="single"/>
        </w:rPr>
      </w:pPr>
    </w:p>
    <w:p w:rsidR="00D452BF" w:rsidRPr="00E71D65" w:rsidRDefault="00D452BF" w:rsidP="00D452BF">
      <w:pPr>
        <w:pStyle w:val="BodyText"/>
        <w:rPr>
          <w:rFonts w:ascii="Comic Sans MS" w:hAnsi="Comic Sans MS"/>
          <w:szCs w:val="24"/>
          <w:u w:val="single"/>
        </w:rPr>
      </w:pPr>
      <w:r w:rsidRPr="00E71D65">
        <w:rPr>
          <w:rFonts w:ascii="Comic Sans MS" w:hAnsi="Comic Sans MS"/>
          <w:szCs w:val="24"/>
          <w:u w:val="single"/>
        </w:rPr>
        <w:t>Contact Information</w:t>
      </w:r>
    </w:p>
    <w:p w:rsidR="00D452BF" w:rsidRPr="00E71D65" w:rsidRDefault="00D452BF" w:rsidP="00D452BF">
      <w:pPr>
        <w:pStyle w:val="BodyText"/>
        <w:numPr>
          <w:ilvl w:val="0"/>
          <w:numId w:val="4"/>
        </w:numPr>
        <w:rPr>
          <w:rFonts w:ascii="Comic Sans MS" w:hAnsi="Comic Sans MS"/>
          <w:b w:val="0"/>
          <w:szCs w:val="24"/>
        </w:rPr>
      </w:pPr>
      <w:r w:rsidRPr="00E71D65">
        <w:rPr>
          <w:rFonts w:ascii="Comic Sans MS" w:hAnsi="Comic Sans MS"/>
          <w:b w:val="0"/>
          <w:szCs w:val="24"/>
        </w:rPr>
        <w:t xml:space="preserve">You or your parents are welcomed to contact me via email. </w:t>
      </w:r>
    </w:p>
    <w:p w:rsidR="00D452BF" w:rsidRPr="00E71D65" w:rsidRDefault="00D452BF" w:rsidP="00D452BF">
      <w:pPr>
        <w:pStyle w:val="BodyText"/>
        <w:numPr>
          <w:ilvl w:val="1"/>
          <w:numId w:val="4"/>
        </w:numPr>
        <w:rPr>
          <w:rFonts w:ascii="Comic Sans MS" w:hAnsi="Comic Sans MS"/>
          <w:b w:val="0"/>
          <w:szCs w:val="24"/>
        </w:rPr>
      </w:pPr>
      <w:r w:rsidRPr="00E71D65">
        <w:rPr>
          <w:rFonts w:ascii="Comic Sans MS" w:hAnsi="Comic Sans MS"/>
          <w:b w:val="0"/>
          <w:szCs w:val="24"/>
        </w:rPr>
        <w:t xml:space="preserve">Mr. Pipkins </w:t>
      </w:r>
      <w:hyperlink r:id="rId13" w:history="1">
        <w:r w:rsidRPr="00E71D65">
          <w:rPr>
            <w:rStyle w:val="Hyperlink"/>
            <w:rFonts w:ascii="Comic Sans MS" w:hAnsi="Comic Sans MS"/>
            <w:b w:val="0"/>
            <w:szCs w:val="24"/>
          </w:rPr>
          <w:t>pipkinst@pcsb.org</w:t>
        </w:r>
      </w:hyperlink>
      <w:r w:rsidRPr="00E71D65">
        <w:rPr>
          <w:rFonts w:ascii="Comic Sans MS" w:hAnsi="Comic Sans MS"/>
          <w:b w:val="0"/>
          <w:szCs w:val="24"/>
        </w:rPr>
        <w:t xml:space="preserve"> </w:t>
      </w:r>
    </w:p>
    <w:p w:rsidR="00D452BF" w:rsidRPr="00E71D65" w:rsidRDefault="00D452BF" w:rsidP="00D452BF">
      <w:pPr>
        <w:pStyle w:val="BodyText"/>
        <w:numPr>
          <w:ilvl w:val="0"/>
          <w:numId w:val="4"/>
        </w:numPr>
        <w:rPr>
          <w:rFonts w:ascii="Comic Sans MS" w:hAnsi="Comic Sans MS"/>
          <w:szCs w:val="24"/>
          <w:u w:val="single"/>
        </w:rPr>
      </w:pPr>
      <w:r w:rsidRPr="00E71D65">
        <w:rPr>
          <w:rFonts w:ascii="Comic Sans MS" w:hAnsi="Comic Sans MS"/>
          <w:szCs w:val="24"/>
          <w:u w:val="single"/>
        </w:rPr>
        <w:t xml:space="preserve">You may also set up a conference during the week but please email me to organize a convenient time.  </w:t>
      </w:r>
    </w:p>
    <w:p w:rsidR="00112A8D" w:rsidRDefault="00112A8D" w:rsidP="00D452BF">
      <w:pPr>
        <w:pStyle w:val="BodyText"/>
        <w:ind w:left="720"/>
        <w:jc w:val="center"/>
        <w:rPr>
          <w:rFonts w:ascii="Comic Sans MS" w:hAnsi="Comic Sans MS"/>
        </w:rPr>
      </w:pPr>
    </w:p>
    <w:p w:rsidR="00112A8D" w:rsidRDefault="00112A8D" w:rsidP="00D452BF">
      <w:pPr>
        <w:pStyle w:val="BodyText"/>
        <w:ind w:left="720"/>
        <w:jc w:val="center"/>
        <w:rPr>
          <w:rFonts w:ascii="Comic Sans MS" w:hAnsi="Comic Sans MS"/>
        </w:rPr>
      </w:pPr>
    </w:p>
    <w:p w:rsidR="00112A8D" w:rsidRDefault="00112A8D" w:rsidP="00D452BF">
      <w:pPr>
        <w:pStyle w:val="BodyText"/>
        <w:ind w:left="720"/>
        <w:jc w:val="center"/>
        <w:rPr>
          <w:rFonts w:ascii="Comic Sans MS" w:hAnsi="Comic Sans MS"/>
        </w:rPr>
      </w:pPr>
    </w:p>
    <w:p w:rsidR="00112A8D" w:rsidRDefault="00112A8D" w:rsidP="00D452BF">
      <w:pPr>
        <w:pStyle w:val="BodyText"/>
        <w:ind w:left="720"/>
        <w:jc w:val="center"/>
        <w:rPr>
          <w:rFonts w:ascii="Comic Sans MS" w:hAnsi="Comic Sans MS"/>
        </w:rPr>
      </w:pPr>
    </w:p>
    <w:p w:rsidR="00112A8D" w:rsidRDefault="00112A8D" w:rsidP="00D452BF">
      <w:pPr>
        <w:pStyle w:val="BodyText"/>
        <w:ind w:left="720"/>
        <w:jc w:val="center"/>
        <w:rPr>
          <w:rFonts w:ascii="Comic Sans MS" w:hAnsi="Comic Sans MS"/>
        </w:rPr>
      </w:pPr>
    </w:p>
    <w:p w:rsidR="00112A8D" w:rsidRDefault="00112A8D" w:rsidP="00D452BF">
      <w:pPr>
        <w:pStyle w:val="BodyText"/>
        <w:ind w:left="720"/>
        <w:jc w:val="center"/>
        <w:rPr>
          <w:rFonts w:ascii="Comic Sans MS" w:hAnsi="Comic Sans MS"/>
        </w:rPr>
      </w:pPr>
    </w:p>
    <w:p w:rsidR="00112A8D" w:rsidRDefault="00112A8D" w:rsidP="00D452BF">
      <w:pPr>
        <w:pStyle w:val="BodyText"/>
        <w:ind w:left="720"/>
        <w:jc w:val="center"/>
        <w:rPr>
          <w:rFonts w:ascii="Comic Sans MS" w:hAnsi="Comic Sans MS"/>
        </w:rPr>
      </w:pPr>
    </w:p>
    <w:p w:rsidR="00112A8D" w:rsidRDefault="00112A8D" w:rsidP="00CD3D50">
      <w:pPr>
        <w:pStyle w:val="BodyText"/>
        <w:rPr>
          <w:rFonts w:ascii="Comic Sans MS" w:hAnsi="Comic Sans MS"/>
        </w:rPr>
      </w:pPr>
    </w:p>
    <w:p w:rsidR="00112A8D" w:rsidRDefault="00112A8D" w:rsidP="00112A8D">
      <w:pPr>
        <w:pStyle w:val="BodyText"/>
        <w:ind w:left="720"/>
        <w:jc w:val="center"/>
        <w:rPr>
          <w:rFonts w:ascii="Comic Sans MS" w:hAnsi="Comic Sans MS"/>
        </w:rPr>
      </w:pPr>
    </w:p>
    <w:p w:rsidR="00112A8D" w:rsidRDefault="00112A8D" w:rsidP="00112A8D">
      <w:pPr>
        <w:pStyle w:val="BodyText"/>
        <w:ind w:left="720"/>
        <w:jc w:val="center"/>
        <w:rPr>
          <w:rFonts w:ascii="Comic Sans MS" w:hAnsi="Comic Sans MS"/>
        </w:rPr>
      </w:pPr>
    </w:p>
    <w:p w:rsidR="00112A8D" w:rsidRDefault="00112A8D" w:rsidP="00CD3D50">
      <w:pPr>
        <w:pStyle w:val="BodyText"/>
        <w:rPr>
          <w:rFonts w:ascii="Comic Sans MS" w:hAnsi="Comic Sans MS"/>
        </w:rPr>
      </w:pPr>
    </w:p>
    <w:p w:rsidR="00112A8D" w:rsidRDefault="00112A8D" w:rsidP="00112A8D">
      <w:pPr>
        <w:pStyle w:val="BodyText"/>
        <w:ind w:left="720"/>
        <w:jc w:val="center"/>
        <w:rPr>
          <w:rFonts w:ascii="Comic Sans MS" w:hAnsi="Comic Sans MS"/>
        </w:rPr>
      </w:pPr>
    </w:p>
    <w:p w:rsidR="00D452BF" w:rsidRDefault="00D452BF" w:rsidP="00112A8D">
      <w:pPr>
        <w:pStyle w:val="BodyText"/>
        <w:ind w:left="720"/>
        <w:jc w:val="center"/>
        <w:rPr>
          <w:rFonts w:ascii="Comic Sans MS" w:hAnsi="Comic Sans MS"/>
        </w:rPr>
      </w:pPr>
      <w:r w:rsidRPr="00E71D65">
        <w:rPr>
          <w:rFonts w:ascii="Comic Sans MS" w:hAnsi="Comic Sans MS"/>
        </w:rPr>
        <w:t xml:space="preserve">Boca Ciega High School Advanced Placement Exam Acknowledgement </w:t>
      </w:r>
    </w:p>
    <w:p w:rsidR="00D452BF" w:rsidRDefault="00D452BF" w:rsidP="00D452BF">
      <w:pPr>
        <w:pStyle w:val="BodyText"/>
        <w:ind w:left="720"/>
        <w:jc w:val="center"/>
        <w:rPr>
          <w:rFonts w:ascii="Comic Sans MS" w:hAnsi="Comic Sans MS"/>
        </w:rPr>
      </w:pPr>
    </w:p>
    <w:p w:rsidR="00D452BF" w:rsidRPr="00E71D65" w:rsidRDefault="00D452BF" w:rsidP="00D452BF">
      <w:pPr>
        <w:pStyle w:val="BodyText"/>
        <w:ind w:left="720"/>
        <w:jc w:val="center"/>
        <w:rPr>
          <w:rFonts w:ascii="Comic Sans MS" w:hAnsi="Comic Sans MS"/>
          <w:szCs w:val="24"/>
          <w:u w:val="single"/>
        </w:rPr>
      </w:pPr>
      <w:r w:rsidRPr="00E71D65">
        <w:rPr>
          <w:rFonts w:ascii="Comic Sans MS" w:hAnsi="Comic Sans MS"/>
        </w:rPr>
        <w:t>Contract 2020-21</w:t>
      </w:r>
    </w:p>
    <w:p w:rsidR="00D452BF" w:rsidRPr="00E71D65" w:rsidRDefault="00D452BF" w:rsidP="00D452BF">
      <w:pPr>
        <w:jc w:val="center"/>
        <w:rPr>
          <w:rFonts w:ascii="Comic Sans MS" w:hAnsi="Comic Sans MS"/>
          <w:b/>
        </w:rPr>
      </w:pPr>
      <w:r w:rsidRPr="00E71D65">
        <w:rPr>
          <w:rFonts w:ascii="Comic Sans MS" w:hAnsi="Comic Sans MS"/>
          <w:b/>
        </w:rPr>
        <w:t xml:space="preserve">Letter to Parents and Students        </w:t>
      </w:r>
      <w:r>
        <w:rPr>
          <w:rFonts w:ascii="Comic Sans MS" w:hAnsi="Comic Sans MS"/>
          <w:b/>
        </w:rPr>
        <w:t>Mr. Pipkins</w:t>
      </w:r>
      <w:r w:rsidRPr="00E71D65">
        <w:rPr>
          <w:rFonts w:ascii="Comic Sans MS" w:hAnsi="Comic Sans MS"/>
          <w:b/>
        </w:rPr>
        <w:t xml:space="preserve">       AP Human Geography                 </w:t>
      </w:r>
      <w:r>
        <w:rPr>
          <w:rFonts w:ascii="Comic Sans MS" w:hAnsi="Comic Sans MS"/>
          <w:b/>
        </w:rPr>
        <w:br/>
      </w:r>
    </w:p>
    <w:p w:rsidR="00D452BF" w:rsidRPr="00E71D65" w:rsidRDefault="00D452BF" w:rsidP="00D452BF">
      <w:pPr>
        <w:rPr>
          <w:rFonts w:ascii="Comic Sans MS" w:hAnsi="Comic Sans MS"/>
        </w:rPr>
      </w:pPr>
    </w:p>
    <w:p w:rsidR="00D452BF" w:rsidRPr="00E71D65" w:rsidRDefault="00D452BF" w:rsidP="00D452BF">
      <w:pPr>
        <w:rPr>
          <w:rFonts w:ascii="Comic Sans MS" w:hAnsi="Comic Sans MS"/>
          <w:b/>
        </w:rPr>
      </w:pPr>
      <w:r w:rsidRPr="00E71D65">
        <w:rPr>
          <w:rFonts w:ascii="Comic Sans MS" w:hAnsi="Comic Sans MS"/>
        </w:rPr>
        <w:t xml:space="preserve">Congratulations on rising to the challenge of taking an Advanced Placement (AP course).  By taking an AP course you are setting your path to college and you have an opportunity to earn college credit at no expense.  </w:t>
      </w:r>
      <w:r w:rsidRPr="00E71D65">
        <w:rPr>
          <w:rFonts w:ascii="Comic Sans MS" w:hAnsi="Comic Sans MS"/>
          <w:b/>
        </w:rPr>
        <w:t>We know you will work hard, and as a result, you have the potential to be very successful in this course!</w:t>
      </w:r>
      <w:r w:rsidRPr="00E71D65">
        <w:rPr>
          <w:rFonts w:ascii="Comic Sans MS" w:hAnsi="Comic Sans MS"/>
        </w:rPr>
        <w:t xml:space="preserve"> </w:t>
      </w:r>
      <w:r w:rsidRPr="00E71D65">
        <w:rPr>
          <w:rFonts w:ascii="Comic Sans MS" w:hAnsi="Comic Sans MS"/>
          <w:b/>
        </w:rPr>
        <w:t>In an AP course, you should expect to prepare class each day by reading, studying your notes, and completing assignments.</w:t>
      </w:r>
    </w:p>
    <w:p w:rsidR="00CD3D50" w:rsidRPr="00CD3D50" w:rsidRDefault="00CD3D50" w:rsidP="00CD3D50">
      <w:pPr>
        <w:rPr>
          <w:rFonts w:ascii="Comic Sans MS" w:hAnsi="Comic Sans MS"/>
          <w:b/>
        </w:rPr>
      </w:pPr>
      <w:r w:rsidRPr="00CD3D50">
        <w:rPr>
          <w:rFonts w:ascii="Comic Sans MS" w:hAnsi="Comic Sans MS"/>
          <w:b/>
        </w:rPr>
        <w:t xml:space="preserve">Students who take an AP course should be aware of several important pieces of information as outlined below: </w:t>
      </w:r>
    </w:p>
    <w:p w:rsidR="00CD3D50" w:rsidRDefault="00CD3D50" w:rsidP="00CD3D50">
      <w:pPr>
        <w:rPr>
          <w:rFonts w:ascii="Comic Sans MS" w:hAnsi="Comic Sans MS"/>
          <w:b/>
        </w:rPr>
      </w:pPr>
      <w:r>
        <w:rPr>
          <w:rFonts w:ascii="Comic Sans MS" w:hAnsi="Comic Sans MS"/>
          <w:b/>
        </w:rPr>
        <w:t xml:space="preserve"> </w:t>
      </w:r>
      <w:r w:rsidRPr="00CD3D50">
        <w:rPr>
          <w:rFonts w:ascii="Comic Sans MS" w:hAnsi="Comic Sans MS"/>
          <w:b/>
        </w:rPr>
        <w:t>1. Students are required to take the Semester 1 exam for a yearlong AP course.</w:t>
      </w:r>
    </w:p>
    <w:p w:rsidR="00CD3D50" w:rsidRDefault="00CD3D50" w:rsidP="00CD3D50">
      <w:pPr>
        <w:rPr>
          <w:rFonts w:ascii="Comic Sans MS" w:hAnsi="Comic Sans MS"/>
          <w:b/>
        </w:rPr>
      </w:pPr>
      <w:r w:rsidRPr="00CD3D50">
        <w:rPr>
          <w:rFonts w:ascii="Comic Sans MS" w:hAnsi="Comic Sans MS"/>
          <w:b/>
        </w:rPr>
        <w:t xml:space="preserve"> 2. Students are required to sit for the AP exam and do not take a teacher created final exam.</w:t>
      </w:r>
    </w:p>
    <w:p w:rsidR="00CD3D50" w:rsidRDefault="00CD3D50" w:rsidP="00CD3D50">
      <w:pPr>
        <w:rPr>
          <w:rFonts w:ascii="Comic Sans MS" w:hAnsi="Comic Sans MS"/>
          <w:b/>
        </w:rPr>
      </w:pPr>
      <w:r w:rsidRPr="00CD3D50">
        <w:rPr>
          <w:rFonts w:ascii="Comic Sans MS" w:hAnsi="Comic Sans MS"/>
          <w:b/>
        </w:rPr>
        <w:t xml:space="preserve"> 3. School Board policy requires that students who do not sit for the AP exam are assigned an F as their final exam grade.  4. Advanced Placement exam fees are as follows:</w:t>
      </w:r>
    </w:p>
    <w:p w:rsidR="00CD3D50" w:rsidRDefault="00CD3D50" w:rsidP="00CD3D50">
      <w:pPr>
        <w:rPr>
          <w:rFonts w:ascii="Comic Sans MS" w:hAnsi="Comic Sans MS"/>
          <w:b/>
        </w:rPr>
      </w:pPr>
      <w:r w:rsidRPr="00CD3D50">
        <w:rPr>
          <w:rFonts w:ascii="Comic Sans MS" w:hAnsi="Comic Sans MS"/>
          <w:b/>
        </w:rPr>
        <w:t xml:space="preserve"> a. The cost of each AP Exam is $94, except for Capstone courses which are $142.  Assuming a student meets their requirement to sit for the AP exam, this expense is paid by Pinellas County Schools.</w:t>
      </w:r>
    </w:p>
    <w:p w:rsidR="00CD3D50" w:rsidRDefault="00CD3D50" w:rsidP="00CD3D50">
      <w:pPr>
        <w:rPr>
          <w:rFonts w:ascii="Comic Sans MS" w:hAnsi="Comic Sans MS"/>
          <w:b/>
        </w:rPr>
      </w:pPr>
      <w:r w:rsidRPr="00CD3D50">
        <w:rPr>
          <w:rFonts w:ascii="Comic Sans MS" w:hAnsi="Comic Sans MS"/>
          <w:b/>
        </w:rPr>
        <w:t xml:space="preserve"> b. Students my must join each AP course in myap.collegeboard.org by September 1st or sooner if indicated by their instructor. </w:t>
      </w:r>
    </w:p>
    <w:p w:rsidR="00CD3D50" w:rsidRDefault="00CD3D50" w:rsidP="00CD3D50">
      <w:pPr>
        <w:rPr>
          <w:rFonts w:ascii="Comic Sans MS" w:hAnsi="Comic Sans MS"/>
          <w:b/>
        </w:rPr>
      </w:pPr>
      <w:r w:rsidRPr="00CD3D50">
        <w:rPr>
          <w:rFonts w:ascii="Comic Sans MS" w:hAnsi="Comic Sans MS"/>
          <w:b/>
        </w:rPr>
        <w:t xml:space="preserve"> c. The deadline to order AP Exams for yearlong and fall semester courses is November 15 and the deadline to order AP Exams for spring semester courses is March 1.  </w:t>
      </w:r>
    </w:p>
    <w:p w:rsidR="00CD3D50" w:rsidRDefault="00CD3D50" w:rsidP="00CD3D50">
      <w:pPr>
        <w:rPr>
          <w:rFonts w:ascii="Comic Sans MS" w:hAnsi="Comic Sans MS"/>
          <w:b/>
        </w:rPr>
      </w:pPr>
      <w:r w:rsidRPr="00CD3D50">
        <w:rPr>
          <w:rFonts w:ascii="Comic Sans MS" w:hAnsi="Comic Sans MS"/>
          <w:b/>
        </w:rPr>
        <w:t xml:space="preserve"> d. Late order fee is $40 per exam and will be the responsibility of the student</w:t>
      </w:r>
      <w:r w:rsidR="00D452BF" w:rsidRPr="00CD3D50">
        <w:rPr>
          <w:rFonts w:ascii="Comic Sans MS" w:hAnsi="Comic Sans MS"/>
          <w:b/>
        </w:rPr>
        <w:t>.</w:t>
      </w:r>
    </w:p>
    <w:p w:rsidR="00CD3D50" w:rsidRDefault="00CD3D50">
      <w:pPr>
        <w:rPr>
          <w:rFonts w:ascii="Comic Sans MS" w:hAnsi="Comic Sans MS"/>
          <w:b/>
        </w:rPr>
      </w:pPr>
      <w:r>
        <w:rPr>
          <w:rFonts w:ascii="Comic Sans MS" w:hAnsi="Comic Sans MS"/>
          <w:b/>
        </w:rPr>
        <w:br w:type="page"/>
      </w:r>
    </w:p>
    <w:p w:rsidR="00D452BF" w:rsidRPr="00CD3D50" w:rsidRDefault="00D452BF" w:rsidP="00CD3D50">
      <w:pPr>
        <w:rPr>
          <w:rFonts w:ascii="Comic Sans MS" w:hAnsi="Comic Sans MS"/>
        </w:rPr>
      </w:pPr>
    </w:p>
    <w:p w:rsidR="00D452BF" w:rsidRPr="00E71D65" w:rsidRDefault="00D452BF" w:rsidP="00D452BF">
      <w:pPr>
        <w:rPr>
          <w:rFonts w:ascii="Comic Sans MS" w:hAnsi="Comic Sans MS"/>
        </w:rPr>
      </w:pPr>
      <w:r w:rsidRPr="00E71D65">
        <w:rPr>
          <w:rFonts w:ascii="Comic Sans MS" w:hAnsi="Comic Sans MS"/>
        </w:rPr>
        <w:t>It is important to us to know that you have received this information early in the school year.  We want you to be committed to being successful in this course and to understand that your commitment includes doing your best to prepare for and take the AP exam in May. Students who are invested from the beginning of the year have much higher success rates in these courses.</w:t>
      </w:r>
    </w:p>
    <w:tbl>
      <w:tblPr>
        <w:tblStyle w:val="TableGrid"/>
        <w:tblW w:w="0" w:type="auto"/>
        <w:jc w:val="center"/>
        <w:tblLook w:val="04A0" w:firstRow="1" w:lastRow="0" w:firstColumn="1" w:lastColumn="0" w:noHBand="0" w:noVBand="1"/>
      </w:tblPr>
      <w:tblGrid>
        <w:gridCol w:w="5130"/>
        <w:gridCol w:w="1710"/>
        <w:gridCol w:w="1723"/>
      </w:tblGrid>
      <w:tr w:rsidR="00D452BF" w:rsidRPr="00E71D65" w:rsidTr="00BA431F">
        <w:trPr>
          <w:trHeight w:val="432"/>
          <w:jc w:val="center"/>
        </w:trPr>
        <w:tc>
          <w:tcPr>
            <w:tcW w:w="5130" w:type="dxa"/>
            <w:vAlign w:val="center"/>
          </w:tcPr>
          <w:p w:rsidR="00D452BF" w:rsidRPr="00E71D65" w:rsidRDefault="00D452BF" w:rsidP="00BA431F">
            <w:pPr>
              <w:jc w:val="center"/>
              <w:rPr>
                <w:rFonts w:ascii="Comic Sans MS" w:hAnsi="Comic Sans MS"/>
                <w:b/>
              </w:rPr>
            </w:pPr>
            <w:r w:rsidRPr="00E71D65">
              <w:rPr>
                <w:rFonts w:ascii="Comic Sans MS" w:hAnsi="Comic Sans MS"/>
                <w:b/>
              </w:rPr>
              <w:t>AP Course</w:t>
            </w:r>
          </w:p>
        </w:tc>
        <w:tc>
          <w:tcPr>
            <w:tcW w:w="1710" w:type="dxa"/>
            <w:vAlign w:val="center"/>
          </w:tcPr>
          <w:p w:rsidR="00D452BF" w:rsidRPr="00E71D65" w:rsidRDefault="00D452BF" w:rsidP="00BA431F">
            <w:pPr>
              <w:jc w:val="center"/>
              <w:rPr>
                <w:rFonts w:ascii="Comic Sans MS" w:hAnsi="Comic Sans MS"/>
                <w:b/>
              </w:rPr>
            </w:pPr>
            <w:r w:rsidRPr="00E71D65">
              <w:rPr>
                <w:rFonts w:ascii="Comic Sans MS" w:hAnsi="Comic Sans MS"/>
                <w:b/>
              </w:rPr>
              <w:t>AP Exam Date</w:t>
            </w:r>
          </w:p>
        </w:tc>
        <w:tc>
          <w:tcPr>
            <w:tcW w:w="1723" w:type="dxa"/>
            <w:vAlign w:val="center"/>
          </w:tcPr>
          <w:p w:rsidR="00D452BF" w:rsidRPr="00E71D65" w:rsidRDefault="00D452BF" w:rsidP="00BA431F">
            <w:pPr>
              <w:jc w:val="center"/>
              <w:rPr>
                <w:rFonts w:ascii="Comic Sans MS" w:hAnsi="Comic Sans MS"/>
                <w:b/>
              </w:rPr>
            </w:pPr>
            <w:r w:rsidRPr="00E71D65">
              <w:rPr>
                <w:rFonts w:ascii="Comic Sans MS" w:hAnsi="Comic Sans MS"/>
                <w:b/>
              </w:rPr>
              <w:t>AP Exam Time</w:t>
            </w:r>
          </w:p>
        </w:tc>
      </w:tr>
      <w:tr w:rsidR="00D452BF" w:rsidRPr="00E71D65" w:rsidTr="00BA431F">
        <w:trPr>
          <w:trHeight w:val="432"/>
          <w:jc w:val="center"/>
        </w:trPr>
        <w:tc>
          <w:tcPr>
            <w:tcW w:w="5130" w:type="dxa"/>
            <w:vAlign w:val="center"/>
          </w:tcPr>
          <w:p w:rsidR="00D452BF" w:rsidRPr="00E71D65" w:rsidRDefault="00D452BF" w:rsidP="00BA431F">
            <w:pPr>
              <w:jc w:val="center"/>
              <w:rPr>
                <w:rFonts w:ascii="Comic Sans MS" w:hAnsi="Comic Sans MS"/>
                <w:b/>
              </w:rPr>
            </w:pPr>
            <w:r w:rsidRPr="00E71D65">
              <w:rPr>
                <w:rFonts w:ascii="Comic Sans MS" w:hAnsi="Comic Sans MS"/>
                <w:b/>
              </w:rPr>
              <w:t>AP Human Geography</w:t>
            </w:r>
          </w:p>
        </w:tc>
        <w:tc>
          <w:tcPr>
            <w:tcW w:w="1710" w:type="dxa"/>
            <w:vAlign w:val="center"/>
          </w:tcPr>
          <w:p w:rsidR="00D452BF" w:rsidRPr="00E71D65" w:rsidRDefault="00D452BF" w:rsidP="00BA431F">
            <w:pPr>
              <w:jc w:val="center"/>
              <w:rPr>
                <w:rFonts w:ascii="Comic Sans MS" w:hAnsi="Comic Sans MS"/>
                <w:b/>
              </w:rPr>
            </w:pPr>
            <w:r w:rsidRPr="00E71D65">
              <w:rPr>
                <w:rFonts w:ascii="Comic Sans MS" w:hAnsi="Comic Sans MS"/>
                <w:b/>
              </w:rPr>
              <w:t>May 4, 2021</w:t>
            </w:r>
          </w:p>
        </w:tc>
        <w:tc>
          <w:tcPr>
            <w:tcW w:w="1723" w:type="dxa"/>
            <w:vAlign w:val="center"/>
          </w:tcPr>
          <w:p w:rsidR="00D452BF" w:rsidRPr="00E71D65" w:rsidRDefault="00D452BF" w:rsidP="00BA431F">
            <w:pPr>
              <w:jc w:val="center"/>
              <w:rPr>
                <w:rFonts w:ascii="Comic Sans MS" w:hAnsi="Comic Sans MS"/>
                <w:b/>
              </w:rPr>
            </w:pPr>
            <w:r w:rsidRPr="00E71D65">
              <w:rPr>
                <w:rFonts w:ascii="Comic Sans MS" w:hAnsi="Comic Sans MS"/>
                <w:b/>
              </w:rPr>
              <w:t>12 Noon</w:t>
            </w:r>
          </w:p>
        </w:tc>
      </w:tr>
    </w:tbl>
    <w:p w:rsidR="00CD3D50" w:rsidRDefault="00CD3D50" w:rsidP="00D452BF">
      <w:pPr>
        <w:jc w:val="center"/>
        <w:rPr>
          <w:rFonts w:ascii="Comic Sans MS" w:hAnsi="Comic Sans MS"/>
          <w:i/>
        </w:rPr>
      </w:pPr>
    </w:p>
    <w:p w:rsidR="00D452BF" w:rsidRPr="00E71D65" w:rsidRDefault="00D452BF" w:rsidP="00D452BF">
      <w:pPr>
        <w:jc w:val="center"/>
        <w:rPr>
          <w:rFonts w:ascii="Comic Sans MS" w:hAnsi="Comic Sans MS"/>
          <w:b/>
          <w:i/>
        </w:rPr>
      </w:pPr>
      <w:r w:rsidRPr="00E71D65">
        <w:rPr>
          <w:rFonts w:ascii="Comic Sans MS" w:hAnsi="Comic Sans MS"/>
          <w:i/>
        </w:rPr>
        <w:t>Please read the AP Human Geography Syllabus and this contract, then complete the signature lines below.</w:t>
      </w:r>
      <w:r w:rsidRPr="00E71D65">
        <w:rPr>
          <w:rFonts w:ascii="Comic Sans MS" w:hAnsi="Comic Sans MS"/>
          <w:b/>
          <w:i/>
        </w:rPr>
        <w:t xml:space="preserve">  Your completed form should be returned to Mr. Pipkins by September 1</w:t>
      </w:r>
      <w:r w:rsidRPr="00E71D65">
        <w:rPr>
          <w:rFonts w:ascii="Comic Sans MS" w:hAnsi="Comic Sans MS"/>
          <w:b/>
          <w:i/>
          <w:vertAlign w:val="superscript"/>
        </w:rPr>
        <w:t>st</w:t>
      </w:r>
      <w:r w:rsidRPr="00E71D65">
        <w:rPr>
          <w:rFonts w:ascii="Comic Sans MS" w:hAnsi="Comic Sans MS"/>
          <w:b/>
          <w:i/>
        </w:rPr>
        <w:t xml:space="preserve"> or 2nd, 2020.</w:t>
      </w:r>
    </w:p>
    <w:p w:rsidR="00D452BF" w:rsidRPr="00E71D65" w:rsidRDefault="00D452BF" w:rsidP="00D452BF">
      <w:pPr>
        <w:jc w:val="center"/>
        <w:rPr>
          <w:rFonts w:ascii="Comic Sans MS" w:hAnsi="Comic Sans MS"/>
          <w:b/>
          <w:i/>
        </w:rPr>
      </w:pPr>
    </w:p>
    <w:p w:rsidR="00D452BF" w:rsidRPr="00E71D65" w:rsidRDefault="00D452BF" w:rsidP="00CD3D50">
      <w:pPr>
        <w:rPr>
          <w:rFonts w:ascii="Comic Sans MS" w:hAnsi="Comic Sans MS"/>
          <w:b/>
        </w:rPr>
      </w:pPr>
      <w:bookmarkStart w:id="0" w:name="_GoBack"/>
      <w:bookmarkEnd w:id="0"/>
    </w:p>
    <w:p w:rsidR="00D452BF" w:rsidRPr="00E71D65" w:rsidRDefault="00D452BF" w:rsidP="00D452BF">
      <w:pPr>
        <w:rPr>
          <w:rFonts w:ascii="Comic Sans MS" w:hAnsi="Comic Sans MS"/>
          <w:b/>
        </w:rPr>
      </w:pPr>
    </w:p>
    <w:p w:rsidR="00D452BF" w:rsidRPr="00E71D65" w:rsidRDefault="00D452BF" w:rsidP="00D452BF">
      <w:pPr>
        <w:rPr>
          <w:rFonts w:ascii="Comic Sans MS" w:hAnsi="Comic Sans MS"/>
          <w:b/>
        </w:rPr>
      </w:pPr>
      <w:r w:rsidRPr="00E71D65">
        <w:rPr>
          <w:rFonts w:ascii="Comic Sans MS" w:hAnsi="Comic Sans MS"/>
          <w:b/>
        </w:rPr>
        <w:t>Student Signature:</w:t>
      </w:r>
      <w:r w:rsidRPr="00E71D65">
        <w:rPr>
          <w:rFonts w:ascii="Comic Sans MS" w:hAnsi="Comic Sans MS"/>
          <w:b/>
        </w:rPr>
        <w:tab/>
      </w:r>
      <w:r w:rsidRPr="00E71D65">
        <w:rPr>
          <w:rFonts w:ascii="Comic Sans MS" w:hAnsi="Comic Sans MS"/>
          <w:b/>
          <w:u w:val="single"/>
        </w:rPr>
        <w:tab/>
      </w:r>
      <w:r w:rsidRPr="00E71D65">
        <w:rPr>
          <w:rFonts w:ascii="Comic Sans MS" w:hAnsi="Comic Sans MS"/>
          <w:b/>
          <w:u w:val="single"/>
        </w:rPr>
        <w:tab/>
      </w:r>
      <w:r w:rsidRPr="00E71D65">
        <w:rPr>
          <w:rFonts w:ascii="Comic Sans MS" w:hAnsi="Comic Sans MS"/>
          <w:b/>
          <w:u w:val="single"/>
        </w:rPr>
        <w:tab/>
      </w:r>
      <w:r w:rsidRPr="00E71D65">
        <w:rPr>
          <w:rFonts w:ascii="Comic Sans MS" w:hAnsi="Comic Sans MS"/>
          <w:b/>
          <w:u w:val="single"/>
        </w:rPr>
        <w:tab/>
      </w:r>
      <w:r w:rsidRPr="00E71D65">
        <w:rPr>
          <w:rFonts w:ascii="Comic Sans MS" w:hAnsi="Comic Sans MS"/>
          <w:b/>
        </w:rPr>
        <w:t xml:space="preserve">   </w:t>
      </w:r>
    </w:p>
    <w:p w:rsidR="00D452BF" w:rsidRPr="00E71D65" w:rsidRDefault="00D452BF" w:rsidP="00D452BF">
      <w:pPr>
        <w:rPr>
          <w:rFonts w:ascii="Comic Sans MS" w:hAnsi="Comic Sans MS"/>
          <w:b/>
        </w:rPr>
      </w:pPr>
    </w:p>
    <w:p w:rsidR="00D452BF" w:rsidRPr="00E71D65" w:rsidRDefault="00D452BF" w:rsidP="00D452BF">
      <w:pPr>
        <w:rPr>
          <w:rFonts w:ascii="Comic Sans MS" w:hAnsi="Comic Sans MS"/>
          <w:b/>
          <w:u w:val="single"/>
        </w:rPr>
      </w:pPr>
      <w:r w:rsidRPr="00E71D65">
        <w:rPr>
          <w:rFonts w:ascii="Comic Sans MS" w:hAnsi="Comic Sans MS"/>
          <w:b/>
        </w:rPr>
        <w:t xml:space="preserve">Student Name:   </w:t>
      </w:r>
      <w:r w:rsidRPr="00E71D65">
        <w:rPr>
          <w:rFonts w:ascii="Comic Sans MS" w:hAnsi="Comic Sans MS"/>
          <w:b/>
          <w:u w:val="single"/>
        </w:rPr>
        <w:t>_______________________</w:t>
      </w:r>
    </w:p>
    <w:p w:rsidR="00D452BF" w:rsidRPr="00E71D65" w:rsidRDefault="00D452BF" w:rsidP="00D452BF">
      <w:pPr>
        <w:rPr>
          <w:rFonts w:ascii="Comic Sans MS" w:hAnsi="Comic Sans MS"/>
          <w:b/>
        </w:rPr>
      </w:pPr>
    </w:p>
    <w:p w:rsidR="00D452BF" w:rsidRPr="00CD3D50" w:rsidRDefault="00D452BF" w:rsidP="00D452BF">
      <w:pPr>
        <w:rPr>
          <w:rFonts w:ascii="Comic Sans MS" w:hAnsi="Comic Sans MS"/>
          <w:b/>
          <w:u w:val="single"/>
        </w:rPr>
      </w:pPr>
      <w:r w:rsidRPr="00E71D65">
        <w:rPr>
          <w:rFonts w:ascii="Comic Sans MS" w:hAnsi="Comic Sans MS"/>
          <w:b/>
        </w:rPr>
        <w:t>Parent Signature:</w:t>
      </w:r>
      <w:r w:rsidRPr="00E71D65">
        <w:rPr>
          <w:rFonts w:ascii="Comic Sans MS" w:hAnsi="Comic Sans MS"/>
          <w:b/>
        </w:rPr>
        <w:tab/>
      </w:r>
      <w:r w:rsidRPr="00E71D65">
        <w:rPr>
          <w:rFonts w:ascii="Comic Sans MS" w:hAnsi="Comic Sans MS"/>
          <w:b/>
          <w:u w:val="single"/>
        </w:rPr>
        <w:tab/>
      </w:r>
      <w:r w:rsidRPr="00E71D65">
        <w:rPr>
          <w:rFonts w:ascii="Comic Sans MS" w:hAnsi="Comic Sans MS"/>
          <w:b/>
          <w:u w:val="single"/>
        </w:rPr>
        <w:tab/>
      </w:r>
      <w:r w:rsidRPr="00E71D65">
        <w:rPr>
          <w:rFonts w:ascii="Comic Sans MS" w:hAnsi="Comic Sans MS"/>
          <w:b/>
          <w:u w:val="single"/>
        </w:rPr>
        <w:tab/>
      </w:r>
      <w:r w:rsidRPr="00E71D65">
        <w:rPr>
          <w:rFonts w:ascii="Comic Sans MS" w:hAnsi="Comic Sans MS"/>
          <w:b/>
          <w:u w:val="single"/>
        </w:rPr>
        <w:tab/>
      </w:r>
      <w:r w:rsidRPr="00E71D65">
        <w:rPr>
          <w:rFonts w:ascii="Comic Sans MS" w:hAnsi="Comic Sans MS"/>
          <w:b/>
        </w:rPr>
        <w:tab/>
        <w:t xml:space="preserve">Date:  </w:t>
      </w:r>
      <w:r w:rsidRPr="00E71D65">
        <w:rPr>
          <w:rFonts w:ascii="Comic Sans MS" w:hAnsi="Comic Sans MS"/>
          <w:b/>
          <w:u w:val="single"/>
        </w:rPr>
        <w:tab/>
      </w:r>
      <w:r w:rsidRPr="00E71D65">
        <w:rPr>
          <w:rFonts w:ascii="Comic Sans MS" w:hAnsi="Comic Sans MS"/>
          <w:b/>
          <w:u w:val="single"/>
        </w:rPr>
        <w:tab/>
      </w:r>
      <w:r w:rsidRPr="00E71D65">
        <w:rPr>
          <w:rFonts w:ascii="Comic Sans MS" w:hAnsi="Comic Sans MS"/>
          <w:b/>
          <w:u w:val="single"/>
        </w:rPr>
        <w:tab/>
      </w:r>
    </w:p>
    <w:p w:rsidR="00D452BF" w:rsidRPr="00702104" w:rsidRDefault="00D452BF" w:rsidP="00D452BF">
      <w:pPr>
        <w:rPr>
          <w:rFonts w:ascii="Comic Sans MS" w:hAnsi="Comic Sans MS"/>
          <w:sz w:val="24"/>
          <w:szCs w:val="24"/>
        </w:rPr>
      </w:pPr>
    </w:p>
    <w:p w:rsidR="00D452BF" w:rsidRDefault="00D452BF"/>
    <w:sectPr w:rsidR="00D4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283C6A"/>
    <w:multiLevelType w:val="hybridMultilevel"/>
    <w:tmpl w:val="9F9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67DD"/>
    <w:multiLevelType w:val="hybridMultilevel"/>
    <w:tmpl w:val="893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E740A"/>
    <w:multiLevelType w:val="hybridMultilevel"/>
    <w:tmpl w:val="FC002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66D7C"/>
    <w:multiLevelType w:val="hybridMultilevel"/>
    <w:tmpl w:val="DBB08CA8"/>
    <w:lvl w:ilvl="0" w:tplc="04090001">
      <w:start w:val="97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BF"/>
    <w:rsid w:val="00112A8D"/>
    <w:rsid w:val="001146F9"/>
    <w:rsid w:val="001601F9"/>
    <w:rsid w:val="00C14120"/>
    <w:rsid w:val="00CD3D50"/>
    <w:rsid w:val="00D4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B5AB"/>
  <w15:chartTrackingRefBased/>
  <w15:docId w15:val="{B8B05BCA-3AE7-4F7F-818C-3367FEAA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BF"/>
  </w:style>
  <w:style w:type="paragraph" w:styleId="Heading2">
    <w:name w:val="heading 2"/>
    <w:basedOn w:val="Normal"/>
    <w:next w:val="Normal"/>
    <w:link w:val="Heading2Char"/>
    <w:qFormat/>
    <w:rsid w:val="00D452B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BF"/>
    <w:pPr>
      <w:ind w:left="720"/>
      <w:contextualSpacing/>
    </w:pPr>
  </w:style>
  <w:style w:type="character" w:styleId="Hyperlink">
    <w:name w:val="Hyperlink"/>
    <w:basedOn w:val="DefaultParagraphFont"/>
    <w:uiPriority w:val="99"/>
    <w:unhideWhenUsed/>
    <w:rsid w:val="00D452BF"/>
    <w:rPr>
      <w:color w:val="0563C1" w:themeColor="hyperlink"/>
      <w:u w:val="single"/>
    </w:rPr>
  </w:style>
  <w:style w:type="character" w:customStyle="1" w:styleId="Heading2Char">
    <w:name w:val="Heading 2 Char"/>
    <w:basedOn w:val="DefaultParagraphFont"/>
    <w:link w:val="Heading2"/>
    <w:rsid w:val="00D452BF"/>
    <w:rPr>
      <w:rFonts w:ascii="Times New Roman" w:eastAsia="Times New Roman" w:hAnsi="Times New Roman" w:cs="Times New Roman"/>
      <w:b/>
      <w:sz w:val="24"/>
      <w:szCs w:val="20"/>
    </w:rPr>
  </w:style>
  <w:style w:type="paragraph" w:styleId="NormalWeb">
    <w:name w:val="Normal (Web)"/>
    <w:basedOn w:val="Normal"/>
    <w:uiPriority w:val="99"/>
    <w:rsid w:val="00D452BF"/>
    <w:pPr>
      <w:spacing w:before="100" w:beforeAutospacing="1" w:after="100" w:afterAutospacing="1" w:line="240" w:lineRule="auto"/>
    </w:pPr>
    <w:rPr>
      <w:rFonts w:ascii="Arial" w:eastAsia="Batang" w:hAnsi="Arial" w:cs="Arial"/>
      <w:color w:val="000000"/>
      <w:sz w:val="24"/>
      <w:szCs w:val="24"/>
      <w:lang w:eastAsia="ko-KR"/>
    </w:rPr>
  </w:style>
  <w:style w:type="paragraph" w:styleId="BodyText">
    <w:name w:val="Body Text"/>
    <w:basedOn w:val="Normal"/>
    <w:link w:val="BodyTextChar"/>
    <w:rsid w:val="00D452BF"/>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452BF"/>
    <w:rPr>
      <w:rFonts w:ascii="Times New Roman" w:eastAsia="Times New Roman" w:hAnsi="Times New Roman" w:cs="Times New Roman"/>
      <w:b/>
      <w:sz w:val="24"/>
      <w:szCs w:val="20"/>
    </w:rPr>
  </w:style>
  <w:style w:type="table" w:styleId="TableGrid">
    <w:name w:val="Table Grid"/>
    <w:basedOn w:val="TableNormal"/>
    <w:uiPriority w:val="39"/>
    <w:rsid w:val="00D4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ulationconnection.org" TargetMode="External"/><Relationship Id="rId13" Type="http://schemas.openxmlformats.org/officeDocument/2006/relationships/hyperlink" Target="mailto:pipkinst@pcsb.org" TargetMode="External"/><Relationship Id="rId3" Type="http://schemas.openxmlformats.org/officeDocument/2006/relationships/settings" Target="settings.xml"/><Relationship Id="rId7" Type="http://schemas.openxmlformats.org/officeDocument/2006/relationships/hyperlink" Target="Https://www.nationalgeographic.com" TargetMode="External"/><Relationship Id="rId12" Type="http://schemas.openxmlformats.org/officeDocument/2006/relationships/hyperlink" Target="https://mapmaker.nationalgeograph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st.com" TargetMode="External"/><Relationship Id="rId11" Type="http://schemas.openxmlformats.org/officeDocument/2006/relationships/hyperlink" Target="https://www.google.com/earth/" TargetMode="External"/><Relationship Id="rId5" Type="http://schemas.openxmlformats.org/officeDocument/2006/relationships/hyperlink" Target="https://www.census.gov/" TargetMode="External"/><Relationship Id="rId15" Type="http://schemas.openxmlformats.org/officeDocument/2006/relationships/theme" Target="theme/theme1.xml"/><Relationship Id="rId10" Type="http://schemas.openxmlformats.org/officeDocument/2006/relationships/hyperlink" Target="http://time.com" TargetMode="External"/><Relationship Id="rId4" Type="http://schemas.openxmlformats.org/officeDocument/2006/relationships/webSettings" Target="webSettings.xml"/><Relationship Id="rId9" Type="http://schemas.openxmlformats.org/officeDocument/2006/relationships/hyperlink" Target="https://www.pr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Pipkins Thomas</dc:creator>
  <cp:keywords/>
  <dc:description/>
  <cp:lastModifiedBy>Pipkins Thomas</cp:lastModifiedBy>
  <cp:revision>3</cp:revision>
  <cp:lastPrinted>2020-08-19T12:56:00Z</cp:lastPrinted>
  <dcterms:created xsi:type="dcterms:W3CDTF">2020-08-19T12:49:00Z</dcterms:created>
  <dcterms:modified xsi:type="dcterms:W3CDTF">2020-08-20T11:54:00Z</dcterms:modified>
</cp:coreProperties>
</file>